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71" w:rsidRDefault="00C638A7" w:rsidP="00A43714">
      <w:pPr>
        <w:spacing w:after="0"/>
        <w:rPr>
          <w:rFonts w:ascii="Times New Roman" w:hAnsi="Times New Roman" w:cs="Times New Roman"/>
          <w:sz w:val="24"/>
        </w:rPr>
      </w:pPr>
      <w:bookmarkStart w:id="0" w:name="_GoBack"/>
      <w:bookmarkEnd w:id="0"/>
    </w:p>
    <w:p w:rsidR="00A43714" w:rsidRDefault="00A43714" w:rsidP="00A43714">
      <w:pPr>
        <w:spacing w:after="0"/>
        <w:rPr>
          <w:rFonts w:ascii="Times New Roman" w:hAnsi="Times New Roman" w:cs="Times New Roman"/>
          <w:sz w:val="24"/>
        </w:rPr>
      </w:pPr>
    </w:p>
    <w:p w:rsidR="00A43714" w:rsidRDefault="00A43714" w:rsidP="00A43714">
      <w:pPr>
        <w:spacing w:after="0"/>
        <w:rPr>
          <w:rFonts w:ascii="Times New Roman" w:hAnsi="Times New Roman" w:cs="Times New Roman"/>
          <w:sz w:val="24"/>
        </w:rPr>
      </w:pPr>
    </w:p>
    <w:p w:rsidR="00A43714" w:rsidRDefault="00A43714" w:rsidP="00A43714">
      <w:pPr>
        <w:spacing w:after="0"/>
        <w:rPr>
          <w:rFonts w:ascii="Times New Roman" w:hAnsi="Times New Roman" w:cs="Times New Roman"/>
          <w:sz w:val="24"/>
        </w:rPr>
      </w:pPr>
    </w:p>
    <w:p w:rsidR="00A43714" w:rsidRDefault="00A43714" w:rsidP="00A43714">
      <w:pPr>
        <w:spacing w:after="0"/>
        <w:rPr>
          <w:rFonts w:ascii="Times New Roman" w:hAnsi="Times New Roman" w:cs="Times New Roman"/>
          <w:sz w:val="24"/>
        </w:rPr>
      </w:pPr>
    </w:p>
    <w:p w:rsidR="00A43714" w:rsidRDefault="00A43714" w:rsidP="00A43714">
      <w:pPr>
        <w:spacing w:after="0"/>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r>
        <w:rPr>
          <w:rFonts w:ascii="Times New Roman" w:hAnsi="Times New Roman" w:cs="Times New Roman"/>
          <w:sz w:val="24"/>
        </w:rPr>
        <w:t>Key Concept Applications</w:t>
      </w:r>
    </w:p>
    <w:p w:rsidR="00A43714" w:rsidRDefault="00A43714" w:rsidP="00A43714">
      <w:pPr>
        <w:spacing w:after="0"/>
        <w:jc w:val="center"/>
        <w:rPr>
          <w:rFonts w:ascii="Times New Roman" w:hAnsi="Times New Roman" w:cs="Times New Roman"/>
          <w:sz w:val="24"/>
        </w:rPr>
      </w:pPr>
      <w:r>
        <w:rPr>
          <w:rFonts w:ascii="Times New Roman" w:hAnsi="Times New Roman" w:cs="Times New Roman"/>
          <w:sz w:val="24"/>
        </w:rPr>
        <w:t>CJC 401 – Research Methods</w:t>
      </w:r>
    </w:p>
    <w:p w:rsidR="00A43714" w:rsidRDefault="00A43714" w:rsidP="00A43714">
      <w:pPr>
        <w:spacing w:after="0"/>
        <w:jc w:val="center"/>
        <w:rPr>
          <w:rFonts w:ascii="Times New Roman" w:hAnsi="Times New Roman" w:cs="Times New Roman"/>
          <w:sz w:val="24"/>
        </w:rPr>
      </w:pPr>
      <w:r>
        <w:rPr>
          <w:rFonts w:ascii="Times New Roman" w:hAnsi="Times New Roman" w:cs="Times New Roman"/>
          <w:sz w:val="24"/>
        </w:rPr>
        <w:t>University of Mount Olive</w:t>
      </w:r>
    </w:p>
    <w:p w:rsidR="00A43714" w:rsidRDefault="00A43714" w:rsidP="00A43714">
      <w:pPr>
        <w:spacing w:after="0"/>
        <w:jc w:val="center"/>
        <w:rPr>
          <w:rFonts w:ascii="Times New Roman" w:hAnsi="Times New Roman" w:cs="Times New Roman"/>
          <w:sz w:val="24"/>
        </w:rPr>
      </w:pPr>
      <w:r>
        <w:rPr>
          <w:rFonts w:ascii="Times New Roman" w:hAnsi="Times New Roman" w:cs="Times New Roman"/>
          <w:sz w:val="24"/>
        </w:rPr>
        <w:t>Instructor:  Dr. Glenn Coffey</w:t>
      </w:r>
    </w:p>
    <w:p w:rsidR="00A43714" w:rsidRDefault="00A43714" w:rsidP="00A43714">
      <w:pPr>
        <w:spacing w:after="0"/>
        <w:jc w:val="center"/>
        <w:rPr>
          <w:rFonts w:ascii="Times New Roman" w:hAnsi="Times New Roman" w:cs="Times New Roman"/>
          <w:sz w:val="24"/>
        </w:rPr>
      </w:pPr>
      <w:r>
        <w:rPr>
          <w:rFonts w:ascii="Times New Roman" w:hAnsi="Times New Roman" w:cs="Times New Roman"/>
          <w:sz w:val="24"/>
        </w:rPr>
        <w:t>March 23, 2019</w:t>
      </w: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p>
    <w:p w:rsidR="0088428D" w:rsidRDefault="0088428D" w:rsidP="00A43714">
      <w:pPr>
        <w:spacing w:after="0"/>
        <w:jc w:val="center"/>
        <w:rPr>
          <w:rFonts w:ascii="Times New Roman" w:hAnsi="Times New Roman" w:cs="Times New Roman"/>
          <w:sz w:val="24"/>
        </w:rPr>
      </w:pPr>
    </w:p>
    <w:p w:rsidR="00A43714" w:rsidRDefault="00A43714" w:rsidP="00A43714">
      <w:pPr>
        <w:spacing w:after="0"/>
        <w:jc w:val="center"/>
        <w:rPr>
          <w:rFonts w:ascii="Times New Roman" w:hAnsi="Times New Roman" w:cs="Times New Roman"/>
          <w:sz w:val="24"/>
        </w:rPr>
      </w:pPr>
      <w:r>
        <w:rPr>
          <w:rFonts w:ascii="Times New Roman" w:hAnsi="Times New Roman" w:cs="Times New Roman"/>
          <w:sz w:val="24"/>
        </w:rPr>
        <w:lastRenderedPageBreak/>
        <w:t>Key Concept Application</w:t>
      </w:r>
    </w:p>
    <w:p w:rsidR="00A43714" w:rsidRDefault="00A43714" w:rsidP="002D337B">
      <w:pPr>
        <w:spacing w:after="0"/>
        <w:rPr>
          <w:rFonts w:ascii="Times New Roman" w:hAnsi="Times New Roman" w:cs="Times New Roman"/>
          <w:sz w:val="24"/>
        </w:rPr>
      </w:pPr>
      <w:r>
        <w:rPr>
          <w:rFonts w:ascii="Times New Roman" w:hAnsi="Times New Roman" w:cs="Times New Roman"/>
          <w:b/>
          <w:sz w:val="24"/>
        </w:rPr>
        <w:t>Research Problem</w:t>
      </w:r>
    </w:p>
    <w:p w:rsidR="00A43714" w:rsidRDefault="00A43714" w:rsidP="002D337B">
      <w:pPr>
        <w:spacing w:after="0"/>
        <w:rPr>
          <w:rFonts w:ascii="Times New Roman" w:hAnsi="Times New Roman" w:cs="Times New Roman"/>
          <w:b/>
          <w:sz w:val="24"/>
        </w:rPr>
      </w:pPr>
      <w:r>
        <w:rPr>
          <w:rFonts w:ascii="Times New Roman" w:hAnsi="Times New Roman" w:cs="Times New Roman"/>
          <w:sz w:val="24"/>
        </w:rPr>
        <w:t xml:space="preserve">     One of the most important </w:t>
      </w:r>
      <w:r w:rsidR="007F19B3">
        <w:rPr>
          <w:rFonts w:ascii="Times New Roman" w:hAnsi="Times New Roman" w:cs="Times New Roman"/>
          <w:sz w:val="24"/>
        </w:rPr>
        <w:t xml:space="preserve">and basic </w:t>
      </w:r>
      <w:r w:rsidR="006662F6">
        <w:rPr>
          <w:rFonts w:ascii="Times New Roman" w:hAnsi="Times New Roman" w:cs="Times New Roman"/>
          <w:sz w:val="24"/>
        </w:rPr>
        <w:t>elements</w:t>
      </w:r>
      <w:r w:rsidR="007F19B3">
        <w:rPr>
          <w:rFonts w:ascii="Times New Roman" w:hAnsi="Times New Roman" w:cs="Times New Roman"/>
          <w:sz w:val="24"/>
        </w:rPr>
        <w:t xml:space="preserve"> of what it is that you want to study during a research proposal is the research problem (Maxfield &amp; Babbie, 2015, p. 19).  The proposed study should contribute to our general understanding and contain a practical significance (Maxfield &amp; Babbie, 2015, p. 24).  Therefore, the research </w:t>
      </w:r>
      <w:r w:rsidR="006662F6">
        <w:rPr>
          <w:rFonts w:ascii="Times New Roman" w:hAnsi="Times New Roman" w:cs="Times New Roman"/>
          <w:sz w:val="24"/>
        </w:rPr>
        <w:t>problem is</w:t>
      </w:r>
      <w:r w:rsidR="007F19B3">
        <w:rPr>
          <w:rFonts w:ascii="Times New Roman" w:hAnsi="Times New Roman" w:cs="Times New Roman"/>
          <w:sz w:val="24"/>
        </w:rPr>
        <w:t xml:space="preserve"> a particular issue that shapes the study.  It builds an outline of what it is that an individual wants to learn more about and frames specific questions around.  Moreover, the researcher would investigate prior research established </w:t>
      </w:r>
      <w:r w:rsidR="00857F98">
        <w:rPr>
          <w:rFonts w:ascii="Times New Roman" w:hAnsi="Times New Roman" w:cs="Times New Roman"/>
          <w:sz w:val="24"/>
        </w:rPr>
        <w:t>on a subject of interest to discover an underlying issue that calls for further study</w:t>
      </w:r>
      <w:r w:rsidR="007F19B3">
        <w:rPr>
          <w:rFonts w:ascii="Times New Roman" w:hAnsi="Times New Roman" w:cs="Times New Roman"/>
          <w:sz w:val="24"/>
        </w:rPr>
        <w:t xml:space="preserve">.  For example, </w:t>
      </w:r>
      <w:r w:rsidR="006662F6">
        <w:rPr>
          <w:rFonts w:ascii="Times New Roman" w:hAnsi="Times New Roman" w:cs="Times New Roman"/>
          <w:sz w:val="24"/>
        </w:rPr>
        <w:t xml:space="preserve">drug addiction is a fast-growing epidemic across the United States. The effects are felt in every community and the lives lost due to the epidemic is becoming massive.  Many youths </w:t>
      </w:r>
      <w:r w:rsidR="00857F98">
        <w:rPr>
          <w:rFonts w:ascii="Times New Roman" w:hAnsi="Times New Roman" w:cs="Times New Roman"/>
          <w:sz w:val="24"/>
        </w:rPr>
        <w:t xml:space="preserve">do not fully understand the long-term effects that drugs can have on the brain and their futures. Most adult addicts started experimenting with drug use at an early age estimating at 12 years old.  </w:t>
      </w:r>
      <w:r w:rsidR="00485E0E">
        <w:rPr>
          <w:rFonts w:ascii="Times New Roman" w:hAnsi="Times New Roman" w:cs="Times New Roman"/>
          <w:sz w:val="24"/>
        </w:rPr>
        <w:t xml:space="preserve">However, not all adolescents that have used drugs turn into adults that have drug dependency. This research problem is important to study as it discusses a topic that affects a significant number of individuals in the criminal justice field as well as communities.  In addition, </w:t>
      </w:r>
      <w:r w:rsidR="00C07984">
        <w:rPr>
          <w:rFonts w:ascii="Times New Roman" w:hAnsi="Times New Roman" w:cs="Times New Roman"/>
          <w:sz w:val="24"/>
        </w:rPr>
        <w:t>discovering the factor(s) that show a link to why some adolescen</w:t>
      </w:r>
      <w:r w:rsidR="00274BA1">
        <w:rPr>
          <w:rFonts w:ascii="Times New Roman" w:hAnsi="Times New Roman" w:cs="Times New Roman"/>
          <w:sz w:val="24"/>
        </w:rPr>
        <w:t>ts</w:t>
      </w:r>
      <w:r w:rsidR="009953B0">
        <w:rPr>
          <w:rFonts w:ascii="Times New Roman" w:hAnsi="Times New Roman" w:cs="Times New Roman"/>
          <w:sz w:val="24"/>
        </w:rPr>
        <w:t xml:space="preserve"> drug use</w:t>
      </w:r>
      <w:r w:rsidR="00C07984">
        <w:rPr>
          <w:rFonts w:ascii="Times New Roman" w:hAnsi="Times New Roman" w:cs="Times New Roman"/>
          <w:sz w:val="24"/>
        </w:rPr>
        <w:t xml:space="preserve"> develop into adult addiction could be significant in counteracting the epidemic. </w:t>
      </w:r>
      <w:r w:rsidR="00485E0E">
        <w:rPr>
          <w:rFonts w:ascii="Times New Roman" w:hAnsi="Times New Roman" w:cs="Times New Roman"/>
          <w:sz w:val="24"/>
        </w:rPr>
        <w:t xml:space="preserve"> </w:t>
      </w:r>
      <w:r w:rsidR="00857F98">
        <w:rPr>
          <w:rFonts w:ascii="Times New Roman" w:hAnsi="Times New Roman" w:cs="Times New Roman"/>
          <w:sz w:val="24"/>
        </w:rPr>
        <w:t xml:space="preserve"> </w:t>
      </w:r>
    </w:p>
    <w:p w:rsidR="00485E0E" w:rsidRDefault="00485E0E" w:rsidP="002D337B">
      <w:pPr>
        <w:spacing w:after="0"/>
        <w:rPr>
          <w:rFonts w:ascii="Times New Roman" w:hAnsi="Times New Roman" w:cs="Times New Roman"/>
          <w:sz w:val="24"/>
        </w:rPr>
      </w:pPr>
      <w:r>
        <w:rPr>
          <w:rFonts w:ascii="Times New Roman" w:hAnsi="Times New Roman" w:cs="Times New Roman"/>
          <w:b/>
          <w:sz w:val="24"/>
        </w:rPr>
        <w:t>Concept of Methodology</w:t>
      </w:r>
    </w:p>
    <w:p w:rsidR="00485E0E" w:rsidRDefault="00485E0E" w:rsidP="002D337B">
      <w:pPr>
        <w:spacing w:after="0"/>
        <w:rPr>
          <w:rFonts w:ascii="Times New Roman" w:hAnsi="Times New Roman" w:cs="Times New Roman"/>
          <w:sz w:val="24"/>
        </w:rPr>
      </w:pPr>
      <w:r>
        <w:rPr>
          <w:rFonts w:ascii="Times New Roman" w:hAnsi="Times New Roman" w:cs="Times New Roman"/>
          <w:sz w:val="24"/>
        </w:rPr>
        <w:t xml:space="preserve">     </w:t>
      </w:r>
      <w:r w:rsidR="00A33FDE">
        <w:rPr>
          <w:rFonts w:ascii="Times New Roman" w:hAnsi="Times New Roman" w:cs="Times New Roman"/>
          <w:sz w:val="24"/>
        </w:rPr>
        <w:t xml:space="preserve">Problems in criminal justice and crime can be better understood through the process of different social science methods (Maxfield &amp; Babbie, 2015, p. 7).   </w:t>
      </w:r>
      <w:r>
        <w:rPr>
          <w:rFonts w:ascii="Times New Roman" w:hAnsi="Times New Roman" w:cs="Times New Roman"/>
          <w:sz w:val="24"/>
        </w:rPr>
        <w:t xml:space="preserve">Methodology in social science is defined as the study of methods used to understand </w:t>
      </w:r>
      <w:r w:rsidR="00A33FDE">
        <w:rPr>
          <w:rFonts w:ascii="Times New Roman" w:hAnsi="Times New Roman" w:cs="Times New Roman"/>
          <w:sz w:val="24"/>
        </w:rPr>
        <w:t xml:space="preserve">or find something out through logical and empirical support (Maxfield &amp; Babbie, 2015, p. 7).  Therefore, </w:t>
      </w:r>
      <w:r w:rsidR="006474A1">
        <w:rPr>
          <w:rFonts w:ascii="Times New Roman" w:hAnsi="Times New Roman" w:cs="Times New Roman"/>
          <w:sz w:val="24"/>
        </w:rPr>
        <w:t xml:space="preserve">the term methodology </w:t>
      </w:r>
      <w:r w:rsidR="006474A1">
        <w:rPr>
          <w:rFonts w:ascii="Times New Roman" w:hAnsi="Times New Roman" w:cs="Times New Roman"/>
          <w:sz w:val="24"/>
        </w:rPr>
        <w:lastRenderedPageBreak/>
        <w:t>explains how research is going to be carried out and outlines the methods that are going to be used in conducting the study.  There are two different forms that can be used which are quantitative and qualitative methods.  The qualitative approach is a method that involves qualities or descriptions whereas the quantitative uses a numerical and statistical approach. A</w:t>
      </w:r>
      <w:r w:rsidR="00A33FDE">
        <w:rPr>
          <w:rFonts w:ascii="Times New Roman" w:hAnsi="Times New Roman" w:cs="Times New Roman"/>
          <w:sz w:val="24"/>
        </w:rPr>
        <w:t xml:space="preserve"> researcher must use a clear and precise methodology within their study as the process to finding out the results they are seeking about the research problem.  The methodology section should give a clear outline of the method they have chosen, why it was chosen, how the data was obtained and explain any limitations of the study.  However, there are various </w:t>
      </w:r>
      <w:r w:rsidR="00FF1F98">
        <w:rPr>
          <w:rFonts w:ascii="Times New Roman" w:hAnsi="Times New Roman" w:cs="Times New Roman"/>
          <w:sz w:val="24"/>
        </w:rPr>
        <w:t>methods,</w:t>
      </w:r>
      <w:r w:rsidR="00A33FDE">
        <w:rPr>
          <w:rFonts w:ascii="Times New Roman" w:hAnsi="Times New Roman" w:cs="Times New Roman"/>
          <w:sz w:val="24"/>
        </w:rPr>
        <w:t xml:space="preserve"> and some may require a combination of more than one, but it must make sense and add significance to what is being studied.  </w:t>
      </w:r>
      <w:r w:rsidR="00156DC7">
        <w:rPr>
          <w:rFonts w:ascii="Times New Roman" w:hAnsi="Times New Roman" w:cs="Times New Roman"/>
          <w:sz w:val="24"/>
        </w:rPr>
        <w:t>In prior research qualitative and quantitative approaches have separately been used in this field study.  Therefore, for the present study, has a need for both approaches as a descriptive analysis</w:t>
      </w:r>
      <w:r w:rsidR="00FF198A">
        <w:rPr>
          <w:rFonts w:ascii="Times New Roman" w:hAnsi="Times New Roman" w:cs="Times New Roman"/>
          <w:sz w:val="24"/>
        </w:rPr>
        <w:t xml:space="preserve"> through survey research which</w:t>
      </w:r>
      <w:r w:rsidR="00156DC7">
        <w:rPr>
          <w:rFonts w:ascii="Times New Roman" w:hAnsi="Times New Roman" w:cs="Times New Roman"/>
          <w:sz w:val="24"/>
        </w:rPr>
        <w:t xml:space="preserve"> would </w:t>
      </w:r>
      <w:r w:rsidR="00BB7BFA">
        <w:rPr>
          <w:rFonts w:ascii="Times New Roman" w:hAnsi="Times New Roman" w:cs="Times New Roman"/>
          <w:sz w:val="24"/>
        </w:rPr>
        <w:t>add dept</w:t>
      </w:r>
      <w:r w:rsidR="00FF198A">
        <w:rPr>
          <w:rFonts w:ascii="Times New Roman" w:hAnsi="Times New Roman" w:cs="Times New Roman"/>
          <w:sz w:val="24"/>
        </w:rPr>
        <w:t>h</w:t>
      </w:r>
      <w:r w:rsidR="00BB7BFA">
        <w:rPr>
          <w:rFonts w:ascii="Times New Roman" w:hAnsi="Times New Roman" w:cs="Times New Roman"/>
          <w:sz w:val="24"/>
        </w:rPr>
        <w:t xml:space="preserve"> to the statistical findings.</w:t>
      </w:r>
      <w:r w:rsidR="009953B0">
        <w:rPr>
          <w:rFonts w:ascii="Times New Roman" w:hAnsi="Times New Roman" w:cs="Times New Roman"/>
          <w:sz w:val="24"/>
        </w:rPr>
        <w:t xml:space="preserve"> Giving the issue a human voice.</w:t>
      </w:r>
    </w:p>
    <w:p w:rsidR="00FF1F98" w:rsidRDefault="00FF1F98" w:rsidP="002D337B">
      <w:pPr>
        <w:spacing w:after="0"/>
        <w:rPr>
          <w:rFonts w:ascii="Times New Roman" w:hAnsi="Times New Roman" w:cs="Times New Roman"/>
          <w:b/>
          <w:sz w:val="24"/>
        </w:rPr>
      </w:pPr>
      <w:r>
        <w:rPr>
          <w:rFonts w:ascii="Times New Roman" w:hAnsi="Times New Roman" w:cs="Times New Roman"/>
          <w:b/>
          <w:sz w:val="24"/>
        </w:rPr>
        <w:t>Hypothesis</w:t>
      </w:r>
    </w:p>
    <w:p w:rsidR="00FF1F98" w:rsidRDefault="00FF1F98" w:rsidP="002D337B">
      <w:pPr>
        <w:spacing w:after="0"/>
        <w:rPr>
          <w:rFonts w:ascii="Times New Roman" w:hAnsi="Times New Roman" w:cs="Times New Roman"/>
          <w:sz w:val="24"/>
        </w:rPr>
      </w:pPr>
      <w:r>
        <w:rPr>
          <w:rFonts w:ascii="Times New Roman" w:hAnsi="Times New Roman" w:cs="Times New Roman"/>
          <w:sz w:val="24"/>
        </w:rPr>
        <w:t xml:space="preserve">     Hypothesis is defined as a specified expectation about experimental reality, derived from propositions or a “tentative answer to a research question” and can be tested through research (Maxfield &amp; Babbie, 20105, p. 41).  The tentative answer to the research question would then be presented as the hypothesis.  Therefore, the hypothesis is what the researcher will predict what will happen</w:t>
      </w:r>
      <w:r w:rsidR="00CC4241">
        <w:rPr>
          <w:rFonts w:ascii="Times New Roman" w:hAnsi="Times New Roman" w:cs="Times New Roman"/>
          <w:sz w:val="24"/>
        </w:rPr>
        <w:t xml:space="preserve"> between the variables of the study. Moreover, it is a testable guess and a study can contain more than one hypothesis in order to come to conclusions.  In </w:t>
      </w:r>
      <w:r w:rsidR="00BB7BFA">
        <w:rPr>
          <w:rFonts w:ascii="Times New Roman" w:hAnsi="Times New Roman" w:cs="Times New Roman"/>
          <w:sz w:val="24"/>
        </w:rPr>
        <w:t>the study conducted by</w:t>
      </w:r>
      <w:r w:rsidR="00BB7BFA" w:rsidRPr="00BB7BFA">
        <w:rPr>
          <w:rFonts w:ascii="Times New Roman" w:hAnsi="Times New Roman" w:cs="Times New Roman"/>
          <w:sz w:val="24"/>
        </w:rPr>
        <w:t xml:space="preserve"> </w:t>
      </w:r>
      <w:r w:rsidR="00BB7BFA">
        <w:rPr>
          <w:rFonts w:ascii="Times New Roman" w:hAnsi="Times New Roman" w:cs="Times New Roman"/>
          <w:sz w:val="24"/>
        </w:rPr>
        <w:t xml:space="preserve">Hemovich, Lac and Crano (2011) discovered that drug abuse was common feature among their youth participants.  Therefore, with the presentation of the research problem it is hypothesized that early substance abuse increases the risk of adulthood </w:t>
      </w:r>
      <w:r w:rsidR="00FF198A">
        <w:rPr>
          <w:rFonts w:ascii="Times New Roman" w:hAnsi="Times New Roman" w:cs="Times New Roman"/>
          <w:sz w:val="24"/>
        </w:rPr>
        <w:t>substance abuse disorder.</w:t>
      </w:r>
      <w:r w:rsidR="00BB7BFA">
        <w:rPr>
          <w:rFonts w:ascii="Times New Roman" w:hAnsi="Times New Roman" w:cs="Times New Roman"/>
          <w:sz w:val="24"/>
        </w:rPr>
        <w:t xml:space="preserve"> </w:t>
      </w:r>
      <w:r w:rsidR="00CC4241">
        <w:rPr>
          <w:rFonts w:ascii="Times New Roman" w:hAnsi="Times New Roman" w:cs="Times New Roman"/>
          <w:sz w:val="24"/>
        </w:rPr>
        <w:t xml:space="preserve"> </w:t>
      </w:r>
    </w:p>
    <w:p w:rsidR="00CC4241" w:rsidRDefault="00CC4241" w:rsidP="002D337B">
      <w:pPr>
        <w:spacing w:after="0"/>
        <w:rPr>
          <w:rFonts w:ascii="Times New Roman" w:hAnsi="Times New Roman" w:cs="Times New Roman"/>
          <w:b/>
          <w:sz w:val="24"/>
        </w:rPr>
      </w:pPr>
      <w:r>
        <w:rPr>
          <w:rFonts w:ascii="Times New Roman" w:hAnsi="Times New Roman" w:cs="Times New Roman"/>
          <w:b/>
          <w:sz w:val="24"/>
        </w:rPr>
        <w:lastRenderedPageBreak/>
        <w:t>Units of Analysis</w:t>
      </w:r>
    </w:p>
    <w:p w:rsidR="005D1058" w:rsidRDefault="00CC4241" w:rsidP="002D337B">
      <w:pPr>
        <w:spacing w:after="0"/>
        <w:rPr>
          <w:rFonts w:ascii="Times New Roman" w:hAnsi="Times New Roman" w:cs="Times New Roman"/>
          <w:sz w:val="24"/>
        </w:rPr>
      </w:pPr>
      <w:r>
        <w:rPr>
          <w:rFonts w:ascii="Times New Roman" w:hAnsi="Times New Roman" w:cs="Times New Roman"/>
          <w:sz w:val="24"/>
        </w:rPr>
        <w:t xml:space="preserve">     </w:t>
      </w:r>
      <w:r w:rsidR="00E0625A">
        <w:rPr>
          <w:rFonts w:ascii="Times New Roman" w:hAnsi="Times New Roman" w:cs="Times New Roman"/>
          <w:sz w:val="24"/>
        </w:rPr>
        <w:t>Within the criminal justice research, there is a great deal of variation of units being studied (Maxfield &amp; Babbie, 2015, p. 92).  The u</w:t>
      </w:r>
      <w:r>
        <w:rPr>
          <w:rFonts w:ascii="Times New Roman" w:hAnsi="Times New Roman" w:cs="Times New Roman"/>
          <w:sz w:val="24"/>
        </w:rPr>
        <w:t xml:space="preserve">nits of analysis </w:t>
      </w:r>
      <w:r w:rsidR="00E0625A">
        <w:rPr>
          <w:rFonts w:ascii="Times New Roman" w:hAnsi="Times New Roman" w:cs="Times New Roman"/>
          <w:sz w:val="24"/>
        </w:rPr>
        <w:t>are</w:t>
      </w:r>
      <w:r>
        <w:rPr>
          <w:rFonts w:ascii="Times New Roman" w:hAnsi="Times New Roman" w:cs="Times New Roman"/>
          <w:sz w:val="24"/>
        </w:rPr>
        <w:t xml:space="preserve"> defined as the things (what or whom) is being studied in the research.  These characteristics and descriptions of individuals are combined to provide an image of the population that encompasses those subjects (Maxfield &amp; Babbie, 2015, p. 92).  These units </w:t>
      </w:r>
      <w:r w:rsidR="00E0625A">
        <w:rPr>
          <w:rFonts w:ascii="Times New Roman" w:hAnsi="Times New Roman" w:cs="Times New Roman"/>
          <w:sz w:val="24"/>
        </w:rPr>
        <w:t xml:space="preserve">are the specific entities researchers collect information about in the study (Maxfield &amp; Babbie, 2015, p. 140). </w:t>
      </w:r>
      <w:r w:rsidR="004976DF">
        <w:rPr>
          <w:rFonts w:ascii="Times New Roman" w:hAnsi="Times New Roman" w:cs="Times New Roman"/>
          <w:sz w:val="24"/>
        </w:rPr>
        <w:t xml:space="preserve"> Therefore, units of analysis are what or who is being studied.  These units can consist of an individual, group of people or social interactions. Usually these units wi</w:t>
      </w:r>
      <w:r w:rsidR="005D1058">
        <w:rPr>
          <w:rFonts w:ascii="Times New Roman" w:hAnsi="Times New Roman" w:cs="Times New Roman"/>
          <w:sz w:val="24"/>
        </w:rPr>
        <w:t xml:space="preserve">ll be discovered from the research problem.  The unit of analysis is therefore determined by what an individual is analyzing and is important as it sets the boundaries of the study.  In the present research, the unit of analysis will be an inquiry into whether early </w:t>
      </w:r>
      <w:r w:rsidR="00FF198A">
        <w:rPr>
          <w:rFonts w:ascii="Times New Roman" w:hAnsi="Times New Roman" w:cs="Times New Roman"/>
          <w:sz w:val="24"/>
        </w:rPr>
        <w:t xml:space="preserve">youth </w:t>
      </w:r>
      <w:r w:rsidR="005D1058">
        <w:rPr>
          <w:rFonts w:ascii="Times New Roman" w:hAnsi="Times New Roman" w:cs="Times New Roman"/>
          <w:sz w:val="24"/>
        </w:rPr>
        <w:t xml:space="preserve">substance use increases the risk of developing adulthood substance abuse disorder. </w:t>
      </w:r>
      <w:r w:rsidR="00012C3A">
        <w:rPr>
          <w:rFonts w:ascii="Times New Roman" w:hAnsi="Times New Roman" w:cs="Times New Roman"/>
          <w:sz w:val="24"/>
        </w:rPr>
        <w:t xml:space="preserve">Since the present study is comparing those adults with addictions to adults that have not used drugs since their youth years then we would have two different units of analysis. Therefore, the units of analysis of the study would consist of adults that developed drug dependency from early youth use and adults that have not had drug use </w:t>
      </w:r>
      <w:r w:rsidR="00D13365">
        <w:rPr>
          <w:rFonts w:ascii="Times New Roman" w:hAnsi="Times New Roman" w:cs="Times New Roman"/>
          <w:sz w:val="24"/>
        </w:rPr>
        <w:t>since the age of 21</w:t>
      </w:r>
      <w:r w:rsidR="00012C3A">
        <w:rPr>
          <w:rFonts w:ascii="Times New Roman" w:hAnsi="Times New Roman" w:cs="Times New Roman"/>
          <w:sz w:val="24"/>
        </w:rPr>
        <w:t xml:space="preserve">. </w:t>
      </w:r>
      <w:r w:rsidR="00FF198A">
        <w:rPr>
          <w:rFonts w:ascii="Times New Roman" w:hAnsi="Times New Roman" w:cs="Times New Roman"/>
          <w:sz w:val="24"/>
        </w:rPr>
        <w:t xml:space="preserve">  </w:t>
      </w:r>
    </w:p>
    <w:p w:rsidR="005D1058" w:rsidRDefault="005D1058" w:rsidP="002D337B">
      <w:pPr>
        <w:spacing w:after="0"/>
        <w:rPr>
          <w:rFonts w:ascii="Times New Roman" w:hAnsi="Times New Roman" w:cs="Times New Roman"/>
          <w:b/>
          <w:sz w:val="24"/>
        </w:rPr>
      </w:pPr>
      <w:r>
        <w:rPr>
          <w:rFonts w:ascii="Times New Roman" w:hAnsi="Times New Roman" w:cs="Times New Roman"/>
          <w:b/>
          <w:sz w:val="24"/>
        </w:rPr>
        <w:t>Sample Population</w:t>
      </w:r>
    </w:p>
    <w:p w:rsidR="00CC4241" w:rsidRDefault="005D1058" w:rsidP="002D337B">
      <w:pPr>
        <w:spacing w:after="0"/>
        <w:rPr>
          <w:rFonts w:ascii="Times New Roman" w:hAnsi="Times New Roman" w:cs="Times New Roman"/>
          <w:sz w:val="24"/>
        </w:rPr>
      </w:pPr>
      <w:r>
        <w:rPr>
          <w:rFonts w:ascii="Times New Roman" w:hAnsi="Times New Roman" w:cs="Times New Roman"/>
          <w:b/>
          <w:sz w:val="24"/>
        </w:rPr>
        <w:t xml:space="preserve">     </w:t>
      </w:r>
      <w:r w:rsidR="00B36A42">
        <w:rPr>
          <w:rFonts w:ascii="Times New Roman" w:hAnsi="Times New Roman" w:cs="Times New Roman"/>
          <w:sz w:val="24"/>
        </w:rPr>
        <w:t>It is common that we are not able to study all members of a population that interest us (p. 18),</w:t>
      </w:r>
      <w:r>
        <w:rPr>
          <w:rFonts w:ascii="Times New Roman" w:hAnsi="Times New Roman" w:cs="Times New Roman"/>
          <w:sz w:val="24"/>
        </w:rPr>
        <w:t xml:space="preserve"> sample population are individuals</w:t>
      </w:r>
      <w:r w:rsidR="009953B0">
        <w:rPr>
          <w:rFonts w:ascii="Times New Roman" w:hAnsi="Times New Roman" w:cs="Times New Roman"/>
          <w:sz w:val="24"/>
        </w:rPr>
        <w:t xml:space="preserve"> that</w:t>
      </w:r>
      <w:r>
        <w:rPr>
          <w:rFonts w:ascii="Times New Roman" w:hAnsi="Times New Roman" w:cs="Times New Roman"/>
          <w:sz w:val="24"/>
        </w:rPr>
        <w:t xml:space="preserve"> form a population, if it is to provide useful </w:t>
      </w:r>
      <w:r w:rsidR="005C39CB">
        <w:rPr>
          <w:rFonts w:ascii="Times New Roman" w:hAnsi="Times New Roman" w:cs="Times New Roman"/>
          <w:sz w:val="24"/>
        </w:rPr>
        <w:t>descriptions</w:t>
      </w:r>
      <w:r>
        <w:rPr>
          <w:rFonts w:ascii="Times New Roman" w:hAnsi="Times New Roman" w:cs="Times New Roman"/>
          <w:sz w:val="24"/>
        </w:rPr>
        <w:t xml:space="preserve"> of the total population and must contain essentially the same variations that exist in the population (Maxfield &amp; Babbie, 2015, p. 203).  It would be a smaller group from the that we draw conclusions from to represent the population in a study (Maxfield &amp; Babbie, 2015, p. 18).  Therefore, sample population carries its meaning in the term itself.  When a researcher is </w:t>
      </w:r>
      <w:r w:rsidR="005C39CB">
        <w:rPr>
          <w:rFonts w:ascii="Times New Roman" w:hAnsi="Times New Roman" w:cs="Times New Roman"/>
          <w:sz w:val="24"/>
        </w:rPr>
        <w:lastRenderedPageBreak/>
        <w:t>conducting</w:t>
      </w:r>
      <w:r>
        <w:rPr>
          <w:rFonts w:ascii="Times New Roman" w:hAnsi="Times New Roman" w:cs="Times New Roman"/>
          <w:sz w:val="24"/>
        </w:rPr>
        <w:t xml:space="preserve"> a study, it is impossible to study </w:t>
      </w:r>
      <w:r w:rsidR="00FF198A">
        <w:rPr>
          <w:rFonts w:ascii="Times New Roman" w:hAnsi="Times New Roman" w:cs="Times New Roman"/>
          <w:sz w:val="24"/>
        </w:rPr>
        <w:t>everyone</w:t>
      </w:r>
      <w:r>
        <w:rPr>
          <w:rFonts w:ascii="Times New Roman" w:hAnsi="Times New Roman" w:cs="Times New Roman"/>
          <w:sz w:val="24"/>
        </w:rPr>
        <w:t xml:space="preserve"> </w:t>
      </w:r>
      <w:r w:rsidR="00072121">
        <w:rPr>
          <w:rFonts w:ascii="Times New Roman" w:hAnsi="Times New Roman" w:cs="Times New Roman"/>
          <w:sz w:val="24"/>
        </w:rPr>
        <w:t>of a population.  A sample population is a group of people selected from a large population to be used during th</w:t>
      </w:r>
      <w:r w:rsidR="009953B0">
        <w:rPr>
          <w:rFonts w:ascii="Times New Roman" w:hAnsi="Times New Roman" w:cs="Times New Roman"/>
          <w:sz w:val="24"/>
        </w:rPr>
        <w:t>e experiment</w:t>
      </w:r>
      <w:r w:rsidR="00072121">
        <w:rPr>
          <w:rFonts w:ascii="Times New Roman" w:hAnsi="Times New Roman" w:cs="Times New Roman"/>
          <w:sz w:val="24"/>
        </w:rPr>
        <w:t xml:space="preserve">.  Sample population differs from general population in that the former is the </w:t>
      </w:r>
      <w:r w:rsidR="00FF198A">
        <w:rPr>
          <w:rFonts w:ascii="Times New Roman" w:hAnsi="Times New Roman" w:cs="Times New Roman"/>
          <w:sz w:val="24"/>
        </w:rPr>
        <w:t>focus</w:t>
      </w:r>
      <w:r w:rsidR="00072121">
        <w:rPr>
          <w:rFonts w:ascii="Times New Roman" w:hAnsi="Times New Roman" w:cs="Times New Roman"/>
          <w:sz w:val="24"/>
        </w:rPr>
        <w:t xml:space="preserve"> in a study while the latter is the broader group that the results of the study will apply to.  In </w:t>
      </w:r>
      <w:r w:rsidR="009953B0">
        <w:rPr>
          <w:rFonts w:ascii="Times New Roman" w:hAnsi="Times New Roman" w:cs="Times New Roman"/>
          <w:sz w:val="24"/>
        </w:rPr>
        <w:t>prior</w:t>
      </w:r>
      <w:r w:rsidR="00072121">
        <w:rPr>
          <w:rFonts w:ascii="Times New Roman" w:hAnsi="Times New Roman" w:cs="Times New Roman"/>
          <w:sz w:val="24"/>
        </w:rPr>
        <w:t xml:space="preserve"> research, </w:t>
      </w:r>
      <w:r w:rsidR="00FF198A">
        <w:rPr>
          <w:rFonts w:ascii="Times New Roman" w:hAnsi="Times New Roman" w:cs="Times New Roman"/>
          <w:sz w:val="24"/>
        </w:rPr>
        <w:t>several</w:t>
      </w:r>
      <w:r w:rsidR="00072121">
        <w:rPr>
          <w:rFonts w:ascii="Times New Roman" w:hAnsi="Times New Roman" w:cs="Times New Roman"/>
          <w:sz w:val="24"/>
        </w:rPr>
        <w:t xml:space="preserve"> youths were selected. The total sample was 83,000 and from that number, the youths were established to have gone through grades seven to grades twelve.  Moreover, the sampling was done in 36 District Communities in the United States (Kelly &amp; Hunn, 2002, p.778).  </w:t>
      </w:r>
      <w:r w:rsidR="000E0F1A">
        <w:rPr>
          <w:rFonts w:ascii="Times New Roman" w:hAnsi="Times New Roman" w:cs="Times New Roman"/>
          <w:sz w:val="24"/>
        </w:rPr>
        <w:t xml:space="preserve">In the present study </w:t>
      </w:r>
      <w:r w:rsidR="009D02A1">
        <w:rPr>
          <w:rFonts w:ascii="Times New Roman" w:hAnsi="Times New Roman" w:cs="Times New Roman"/>
          <w:sz w:val="24"/>
        </w:rPr>
        <w:t xml:space="preserve">the </w:t>
      </w:r>
      <w:r w:rsidR="00D13365">
        <w:rPr>
          <w:rFonts w:ascii="Times New Roman" w:hAnsi="Times New Roman" w:cs="Times New Roman"/>
          <w:sz w:val="24"/>
        </w:rPr>
        <w:t xml:space="preserve">total sample </w:t>
      </w:r>
      <w:r w:rsidR="009718C2">
        <w:rPr>
          <w:rFonts w:ascii="Times New Roman" w:hAnsi="Times New Roman" w:cs="Times New Roman"/>
          <w:sz w:val="24"/>
        </w:rPr>
        <w:t>of</w:t>
      </w:r>
      <w:r w:rsidR="002D337B">
        <w:rPr>
          <w:rFonts w:ascii="Times New Roman" w:hAnsi="Times New Roman" w:cs="Times New Roman"/>
          <w:sz w:val="24"/>
        </w:rPr>
        <w:t xml:space="preserve"> 50,000 online participants</w:t>
      </w:r>
      <w:r w:rsidR="009718C2">
        <w:rPr>
          <w:rFonts w:ascii="Times New Roman" w:hAnsi="Times New Roman" w:cs="Times New Roman"/>
          <w:sz w:val="24"/>
        </w:rPr>
        <w:t xml:space="preserve"> would</w:t>
      </w:r>
      <w:r w:rsidR="009D02A1">
        <w:rPr>
          <w:rFonts w:ascii="Times New Roman" w:hAnsi="Times New Roman" w:cs="Times New Roman"/>
          <w:sz w:val="24"/>
        </w:rPr>
        <w:t xml:space="preserve"> </w:t>
      </w:r>
      <w:r w:rsidR="00D13365">
        <w:rPr>
          <w:rFonts w:ascii="Times New Roman" w:hAnsi="Times New Roman" w:cs="Times New Roman"/>
          <w:sz w:val="24"/>
        </w:rPr>
        <w:t xml:space="preserve">consists of subjects over the age of 21.  </w:t>
      </w:r>
    </w:p>
    <w:p w:rsidR="00B36A42" w:rsidRDefault="00B36A42" w:rsidP="002D337B">
      <w:pPr>
        <w:spacing w:after="0"/>
        <w:rPr>
          <w:rFonts w:ascii="Times New Roman" w:hAnsi="Times New Roman" w:cs="Times New Roman"/>
          <w:b/>
          <w:sz w:val="24"/>
        </w:rPr>
      </w:pPr>
      <w:r>
        <w:rPr>
          <w:rFonts w:ascii="Times New Roman" w:hAnsi="Times New Roman" w:cs="Times New Roman"/>
          <w:b/>
          <w:sz w:val="24"/>
        </w:rPr>
        <w:t>Sampling and Type of Sampling</w:t>
      </w:r>
    </w:p>
    <w:p w:rsidR="00362956" w:rsidRDefault="00B36A42" w:rsidP="002D337B">
      <w:pPr>
        <w:spacing w:after="0"/>
        <w:rPr>
          <w:rFonts w:ascii="Times New Roman" w:hAnsi="Times New Roman" w:cs="Times New Roman"/>
          <w:sz w:val="24"/>
        </w:rPr>
      </w:pPr>
      <w:r>
        <w:rPr>
          <w:rFonts w:ascii="Times New Roman" w:hAnsi="Times New Roman" w:cs="Times New Roman"/>
          <w:sz w:val="24"/>
        </w:rPr>
        <w:t xml:space="preserve">     Researchers often use some type of sampling when selecting a group of subjects for study.  Moreover, sampling is d</w:t>
      </w:r>
      <w:r w:rsidR="00CC3DEE">
        <w:rPr>
          <w:rFonts w:ascii="Times New Roman" w:hAnsi="Times New Roman" w:cs="Times New Roman"/>
          <w:sz w:val="24"/>
        </w:rPr>
        <w:t>efined as the process of selecting observations and requires one to sample some units of a larger population for further study (Maxfield &amp; Babbie, 2015, p. 202).  According to Maxfield and Babbie, there are two types of sampling</w:t>
      </w:r>
      <w:r w:rsidR="00D31200">
        <w:rPr>
          <w:rFonts w:ascii="Times New Roman" w:hAnsi="Times New Roman" w:cs="Times New Roman"/>
          <w:sz w:val="24"/>
        </w:rPr>
        <w:t xml:space="preserve"> know as </w:t>
      </w:r>
      <w:r w:rsidR="00B32D16">
        <w:rPr>
          <w:rFonts w:ascii="Times New Roman" w:hAnsi="Times New Roman" w:cs="Times New Roman"/>
          <w:sz w:val="24"/>
        </w:rPr>
        <w:t>probability and</w:t>
      </w:r>
      <w:r w:rsidR="00D31200">
        <w:rPr>
          <w:rFonts w:ascii="Times New Roman" w:hAnsi="Times New Roman" w:cs="Times New Roman"/>
          <w:sz w:val="24"/>
        </w:rPr>
        <w:t xml:space="preserve"> nonprobability sampling (2015, p. 202).</w:t>
      </w:r>
      <w:r w:rsidR="00CC3DEE">
        <w:rPr>
          <w:rFonts w:ascii="Times New Roman" w:hAnsi="Times New Roman" w:cs="Times New Roman"/>
          <w:sz w:val="24"/>
        </w:rPr>
        <w:t xml:space="preserve">  The options for probability sampling are methods of simple random selecting, systematic sampling, stratified sampling, disproportionate stratified sampling, multistage cluster sampling, and multistage cluster sampling with stratification (Maxfield &amp; Babbie, 2015, p. 215-218). </w:t>
      </w:r>
      <w:r w:rsidR="00D31200">
        <w:rPr>
          <w:rFonts w:ascii="Times New Roman" w:hAnsi="Times New Roman" w:cs="Times New Roman"/>
          <w:sz w:val="24"/>
        </w:rPr>
        <w:t xml:space="preserve"> The methods of nonprobability sampling include purposive and </w:t>
      </w:r>
      <w:r w:rsidR="00B32D16">
        <w:rPr>
          <w:rFonts w:ascii="Times New Roman" w:hAnsi="Times New Roman" w:cs="Times New Roman"/>
          <w:sz w:val="24"/>
        </w:rPr>
        <w:t>judgmental</w:t>
      </w:r>
      <w:r w:rsidR="00D31200">
        <w:rPr>
          <w:rFonts w:ascii="Times New Roman" w:hAnsi="Times New Roman" w:cs="Times New Roman"/>
          <w:sz w:val="24"/>
        </w:rPr>
        <w:t xml:space="preserve"> sampling, quota sampling, convenience and snowball sampling (Maxfield &amp; Babbie, 2015, p. 222-225).  Therefore, sampling within a study is the process of </w:t>
      </w:r>
      <w:r w:rsidR="003C26B9">
        <w:rPr>
          <w:rFonts w:ascii="Times New Roman" w:hAnsi="Times New Roman" w:cs="Times New Roman"/>
          <w:sz w:val="24"/>
        </w:rPr>
        <w:t>studying a select few instead of the entire number of units</w:t>
      </w:r>
      <w:r w:rsidR="00D31200">
        <w:rPr>
          <w:rFonts w:ascii="Times New Roman" w:hAnsi="Times New Roman" w:cs="Times New Roman"/>
          <w:sz w:val="24"/>
        </w:rPr>
        <w:t xml:space="preserve">. </w:t>
      </w:r>
      <w:r w:rsidR="00B32D16">
        <w:rPr>
          <w:rFonts w:ascii="Times New Roman" w:hAnsi="Times New Roman" w:cs="Times New Roman"/>
          <w:sz w:val="24"/>
        </w:rPr>
        <w:t xml:space="preserve">Sampling can reduce time and cost spent on a research study. </w:t>
      </w:r>
      <w:r w:rsidR="00754D19">
        <w:rPr>
          <w:rFonts w:ascii="Times New Roman" w:hAnsi="Times New Roman" w:cs="Times New Roman"/>
          <w:sz w:val="24"/>
        </w:rPr>
        <w:t xml:space="preserve"> </w:t>
      </w:r>
      <w:r w:rsidR="003C26B9">
        <w:rPr>
          <w:rFonts w:ascii="Times New Roman" w:hAnsi="Times New Roman" w:cs="Times New Roman"/>
          <w:sz w:val="24"/>
        </w:rPr>
        <w:t xml:space="preserve">However, sampling </w:t>
      </w:r>
      <w:r w:rsidR="00B32D16">
        <w:rPr>
          <w:rFonts w:ascii="Times New Roman" w:hAnsi="Times New Roman" w:cs="Times New Roman"/>
          <w:sz w:val="24"/>
        </w:rPr>
        <w:t xml:space="preserve">is an important element to research because of the significant effect it has on the quality of the findings. A researcher would need to choose a </w:t>
      </w:r>
      <w:r w:rsidR="00B32D16">
        <w:rPr>
          <w:rFonts w:ascii="Times New Roman" w:hAnsi="Times New Roman" w:cs="Times New Roman"/>
          <w:sz w:val="24"/>
        </w:rPr>
        <w:lastRenderedPageBreak/>
        <w:t xml:space="preserve">probability or nonprobability sampling method to aid in selecting their unit. </w:t>
      </w:r>
      <w:r w:rsidR="00F91E42">
        <w:rPr>
          <w:rFonts w:ascii="Times New Roman" w:hAnsi="Times New Roman" w:cs="Times New Roman"/>
          <w:sz w:val="24"/>
        </w:rPr>
        <w:t xml:space="preserve">The chosen method requires the knowledge of the researcher and for the selection to be skillfully constructed.  There can be various methods of sampling which can be used in the present study, however, the most common used is the probability method </w:t>
      </w:r>
      <w:r w:rsidR="00362956">
        <w:rPr>
          <w:rFonts w:ascii="Times New Roman" w:hAnsi="Times New Roman" w:cs="Times New Roman"/>
          <w:sz w:val="24"/>
        </w:rPr>
        <w:t>of simple</w:t>
      </w:r>
      <w:r w:rsidR="00F91E42">
        <w:rPr>
          <w:rFonts w:ascii="Times New Roman" w:hAnsi="Times New Roman" w:cs="Times New Roman"/>
          <w:sz w:val="24"/>
        </w:rPr>
        <w:t xml:space="preserve"> random sampling using surveys and questionnaires.  </w:t>
      </w:r>
      <w:r w:rsidR="00B32D16">
        <w:rPr>
          <w:rFonts w:ascii="Times New Roman" w:hAnsi="Times New Roman" w:cs="Times New Roman"/>
          <w:sz w:val="24"/>
        </w:rPr>
        <w:t xml:space="preserve"> </w:t>
      </w:r>
      <w:r w:rsidR="00F91E42">
        <w:rPr>
          <w:rFonts w:ascii="Times New Roman" w:hAnsi="Times New Roman" w:cs="Times New Roman"/>
          <w:sz w:val="24"/>
        </w:rPr>
        <w:t xml:space="preserve">This allows for a more unbiased approach to the study as it gives more of an equal ground for the participants to be chosen.  </w:t>
      </w:r>
      <w:r w:rsidR="00362956">
        <w:rPr>
          <w:rFonts w:ascii="Times New Roman" w:hAnsi="Times New Roman" w:cs="Times New Roman"/>
          <w:sz w:val="24"/>
        </w:rPr>
        <w:t xml:space="preserve">Simple random sampling is shown in the 2011 research conducted by Hemovich, Lac and Crano.  For example, 4,173 participates were chosen through simple random sampling of households from the National Survey of Parents and Youth to get </w:t>
      </w:r>
      <w:r w:rsidR="0080693C">
        <w:rPr>
          <w:rFonts w:ascii="Times New Roman" w:hAnsi="Times New Roman" w:cs="Times New Roman"/>
          <w:sz w:val="24"/>
        </w:rPr>
        <w:t xml:space="preserve">accurate results and </w:t>
      </w:r>
      <w:r w:rsidR="00362956">
        <w:rPr>
          <w:rFonts w:ascii="Times New Roman" w:hAnsi="Times New Roman" w:cs="Times New Roman"/>
          <w:sz w:val="24"/>
        </w:rPr>
        <w:t xml:space="preserve">a better understanding of early onset of drug and alcohol outcomes among youth. </w:t>
      </w:r>
      <w:r w:rsidR="003A7BB5">
        <w:rPr>
          <w:rFonts w:ascii="Times New Roman" w:hAnsi="Times New Roman" w:cs="Times New Roman"/>
          <w:sz w:val="24"/>
        </w:rPr>
        <w:t xml:space="preserve"> </w:t>
      </w:r>
      <w:r w:rsidR="00D13365">
        <w:rPr>
          <w:rFonts w:ascii="Times New Roman" w:hAnsi="Times New Roman" w:cs="Times New Roman"/>
          <w:sz w:val="24"/>
        </w:rPr>
        <w:t xml:space="preserve">In the present study, the experiment would </w:t>
      </w:r>
      <w:r w:rsidR="00FF6C2A">
        <w:rPr>
          <w:rFonts w:ascii="Times New Roman" w:hAnsi="Times New Roman" w:cs="Times New Roman"/>
          <w:sz w:val="24"/>
        </w:rPr>
        <w:t>replica the prior research in terms</w:t>
      </w:r>
      <w:r w:rsidR="00D13365">
        <w:rPr>
          <w:rFonts w:ascii="Times New Roman" w:hAnsi="Times New Roman" w:cs="Times New Roman"/>
          <w:sz w:val="24"/>
        </w:rPr>
        <w:t xml:space="preserve"> of</w:t>
      </w:r>
      <w:r w:rsidR="00FF6C2A">
        <w:rPr>
          <w:rFonts w:ascii="Times New Roman" w:hAnsi="Times New Roman" w:cs="Times New Roman"/>
          <w:sz w:val="24"/>
        </w:rPr>
        <w:t xml:space="preserve"> using</w:t>
      </w:r>
      <w:r w:rsidR="00D13365">
        <w:rPr>
          <w:rFonts w:ascii="Times New Roman" w:hAnsi="Times New Roman" w:cs="Times New Roman"/>
          <w:sz w:val="24"/>
        </w:rPr>
        <w:t xml:space="preserve"> simple random sampling </w:t>
      </w:r>
      <w:r w:rsidR="00FF6C2A">
        <w:rPr>
          <w:rFonts w:ascii="Times New Roman" w:hAnsi="Times New Roman" w:cs="Times New Roman"/>
          <w:sz w:val="24"/>
        </w:rPr>
        <w:t>by conducting</w:t>
      </w:r>
      <w:r w:rsidR="00D13365">
        <w:rPr>
          <w:rFonts w:ascii="Times New Roman" w:hAnsi="Times New Roman" w:cs="Times New Roman"/>
          <w:sz w:val="24"/>
        </w:rPr>
        <w:t xml:space="preserve"> an online survey </w:t>
      </w:r>
      <w:r w:rsidR="00FF6C2A">
        <w:rPr>
          <w:rFonts w:ascii="Times New Roman" w:hAnsi="Times New Roman" w:cs="Times New Roman"/>
          <w:sz w:val="24"/>
        </w:rPr>
        <w:t>but adding in a</w:t>
      </w:r>
      <w:r w:rsidR="00D13365">
        <w:rPr>
          <w:rFonts w:ascii="Times New Roman" w:hAnsi="Times New Roman" w:cs="Times New Roman"/>
          <w:sz w:val="24"/>
        </w:rPr>
        <w:t xml:space="preserve"> questionnaire for adults that are in active drug use that started in their youth years and for adults who have not used since the age of 21 or earlier.  </w:t>
      </w:r>
    </w:p>
    <w:p w:rsidR="0080693C" w:rsidRDefault="0080693C" w:rsidP="002D337B">
      <w:pPr>
        <w:spacing w:after="0"/>
        <w:rPr>
          <w:rFonts w:ascii="Times New Roman" w:hAnsi="Times New Roman" w:cs="Times New Roman"/>
          <w:b/>
          <w:sz w:val="24"/>
        </w:rPr>
      </w:pPr>
      <w:r>
        <w:rPr>
          <w:rFonts w:ascii="Times New Roman" w:hAnsi="Times New Roman" w:cs="Times New Roman"/>
          <w:b/>
          <w:sz w:val="24"/>
        </w:rPr>
        <w:t>Independent Variables</w:t>
      </w:r>
    </w:p>
    <w:p w:rsidR="00B33C66" w:rsidRDefault="0080693C" w:rsidP="002D337B">
      <w:pPr>
        <w:spacing w:after="0"/>
        <w:rPr>
          <w:rFonts w:ascii="Times New Roman" w:hAnsi="Times New Roman" w:cs="Times New Roman"/>
          <w:sz w:val="24"/>
        </w:rPr>
      </w:pPr>
      <w:r>
        <w:rPr>
          <w:rFonts w:ascii="Times New Roman" w:hAnsi="Times New Roman" w:cs="Times New Roman"/>
          <w:sz w:val="24"/>
        </w:rPr>
        <w:t xml:space="preserve">     Social scientists study variables and the attributes that compose them and theories are written in variable language (Maxfield &amp; Babbie, 2015, p. 34).  These variables are logical groupings of attributes.  The independent variable in a study typically takes on the form of an experimental stimulus that is either present or absent (Maxfield &amp; Babbie, 2015, p. 169).  These variables are what the researcher can change and is considered the “cause” in the cause and effect </w:t>
      </w:r>
      <w:r w:rsidR="008D1EC4">
        <w:rPr>
          <w:rFonts w:ascii="Times New Roman" w:hAnsi="Times New Roman" w:cs="Times New Roman"/>
          <w:sz w:val="24"/>
        </w:rPr>
        <w:t xml:space="preserve">relationship (Maxfield &amp; Babbie, 2015, p. 37).  Therefore, the independent variable </w:t>
      </w:r>
      <w:r w:rsidR="0062358E">
        <w:rPr>
          <w:rFonts w:ascii="Times New Roman" w:hAnsi="Times New Roman" w:cs="Times New Roman"/>
          <w:sz w:val="24"/>
        </w:rPr>
        <w:t>stands</w:t>
      </w:r>
      <w:r w:rsidR="00CB3481">
        <w:rPr>
          <w:rFonts w:ascii="Times New Roman" w:hAnsi="Times New Roman" w:cs="Times New Roman"/>
          <w:sz w:val="24"/>
        </w:rPr>
        <w:t xml:space="preserve"> alone and </w:t>
      </w:r>
      <w:r w:rsidR="008D1EC4">
        <w:rPr>
          <w:rFonts w:ascii="Times New Roman" w:hAnsi="Times New Roman" w:cs="Times New Roman"/>
          <w:sz w:val="24"/>
        </w:rPr>
        <w:t xml:space="preserve">is what is being controlled or changed in an experiment and is the cause of the outcome. </w:t>
      </w:r>
      <w:r w:rsidR="00CB3481">
        <w:rPr>
          <w:rFonts w:ascii="Times New Roman" w:hAnsi="Times New Roman" w:cs="Times New Roman"/>
          <w:sz w:val="24"/>
        </w:rPr>
        <w:t xml:space="preserve">In order to operationalize an independent </w:t>
      </w:r>
      <w:r w:rsidR="0062358E">
        <w:rPr>
          <w:rFonts w:ascii="Times New Roman" w:hAnsi="Times New Roman" w:cs="Times New Roman"/>
          <w:sz w:val="24"/>
        </w:rPr>
        <w:t>variable,</w:t>
      </w:r>
      <w:r w:rsidR="00CB3481">
        <w:rPr>
          <w:rFonts w:ascii="Times New Roman" w:hAnsi="Times New Roman" w:cs="Times New Roman"/>
          <w:sz w:val="24"/>
        </w:rPr>
        <w:t xml:space="preserve"> the research</w:t>
      </w:r>
      <w:r w:rsidR="00FF6C2A">
        <w:rPr>
          <w:rFonts w:ascii="Times New Roman" w:hAnsi="Times New Roman" w:cs="Times New Roman"/>
          <w:sz w:val="24"/>
        </w:rPr>
        <w:t>er</w:t>
      </w:r>
      <w:r w:rsidR="00CB3481">
        <w:rPr>
          <w:rFonts w:ascii="Times New Roman" w:hAnsi="Times New Roman" w:cs="Times New Roman"/>
          <w:sz w:val="24"/>
        </w:rPr>
        <w:t xml:space="preserve"> should </w:t>
      </w:r>
      <w:r w:rsidR="00FF6C2A">
        <w:rPr>
          <w:rFonts w:ascii="Times New Roman" w:hAnsi="Times New Roman" w:cs="Times New Roman"/>
          <w:sz w:val="24"/>
        </w:rPr>
        <w:t>choose</w:t>
      </w:r>
      <w:r w:rsidR="00CB3481">
        <w:rPr>
          <w:rFonts w:ascii="Times New Roman" w:hAnsi="Times New Roman" w:cs="Times New Roman"/>
          <w:sz w:val="24"/>
        </w:rPr>
        <w:t xml:space="preserve"> how it will be defined and measured </w:t>
      </w:r>
      <w:r w:rsidR="0062358E">
        <w:rPr>
          <w:rFonts w:ascii="Times New Roman" w:hAnsi="Times New Roman" w:cs="Times New Roman"/>
          <w:sz w:val="24"/>
        </w:rPr>
        <w:t xml:space="preserve">as it is desired for their data.  The variable is operationalized when the situation is </w:t>
      </w:r>
      <w:r w:rsidR="0062358E">
        <w:rPr>
          <w:rFonts w:ascii="Times New Roman" w:hAnsi="Times New Roman" w:cs="Times New Roman"/>
          <w:sz w:val="24"/>
        </w:rPr>
        <w:lastRenderedPageBreak/>
        <w:t>described.  Moreover, one would choose attributes “characteristics” used to describe the subjects to operationalize the variable. In similar research</w:t>
      </w:r>
      <w:r w:rsidR="00A90C4C">
        <w:rPr>
          <w:rFonts w:ascii="Times New Roman" w:hAnsi="Times New Roman" w:cs="Times New Roman"/>
          <w:sz w:val="24"/>
        </w:rPr>
        <w:t xml:space="preserve"> conducted by King, Vidourek and Merianos (2013) and Hemovich, Lac and Crano (2011) both used demographic characteristics such as gender, race and age, along with family structure, social interactions and relationships. </w:t>
      </w:r>
    </w:p>
    <w:p w:rsidR="00A53460" w:rsidRDefault="00B33C66" w:rsidP="002D337B">
      <w:pPr>
        <w:spacing w:after="0"/>
        <w:rPr>
          <w:rFonts w:ascii="Times New Roman" w:hAnsi="Times New Roman" w:cs="Times New Roman"/>
          <w:sz w:val="24"/>
        </w:rPr>
      </w:pPr>
      <w:r>
        <w:rPr>
          <w:rFonts w:ascii="Times New Roman" w:hAnsi="Times New Roman" w:cs="Times New Roman"/>
          <w:sz w:val="24"/>
        </w:rPr>
        <w:t xml:space="preserve">     </w:t>
      </w:r>
      <w:r w:rsidR="00A90C4C">
        <w:rPr>
          <w:rFonts w:ascii="Times New Roman" w:hAnsi="Times New Roman" w:cs="Times New Roman"/>
          <w:sz w:val="24"/>
        </w:rPr>
        <w:t xml:space="preserve"> </w:t>
      </w:r>
      <w:r w:rsidR="00A1341F">
        <w:rPr>
          <w:rFonts w:ascii="Times New Roman" w:hAnsi="Times New Roman" w:cs="Times New Roman"/>
          <w:sz w:val="24"/>
        </w:rPr>
        <w:t>For the present study I would also use a point-scale survey</w:t>
      </w:r>
      <w:r w:rsidR="00E90FF3">
        <w:rPr>
          <w:rFonts w:ascii="Times New Roman" w:hAnsi="Times New Roman" w:cs="Times New Roman"/>
          <w:sz w:val="24"/>
        </w:rPr>
        <w:t xml:space="preserve"> with a questionnaire included</w:t>
      </w:r>
      <w:r w:rsidR="00A1341F">
        <w:rPr>
          <w:rFonts w:ascii="Times New Roman" w:hAnsi="Times New Roman" w:cs="Times New Roman"/>
          <w:sz w:val="24"/>
        </w:rPr>
        <w:t xml:space="preserve"> to identify the independent variables. </w:t>
      </w:r>
      <w:r w:rsidR="00216F25">
        <w:rPr>
          <w:rFonts w:ascii="Times New Roman" w:hAnsi="Times New Roman" w:cs="Times New Roman"/>
          <w:sz w:val="24"/>
        </w:rPr>
        <w:t>The participants would identify age, race, gender</w:t>
      </w:r>
      <w:r w:rsidR="00E90FF3">
        <w:rPr>
          <w:rFonts w:ascii="Times New Roman" w:hAnsi="Times New Roman" w:cs="Times New Roman"/>
          <w:sz w:val="24"/>
        </w:rPr>
        <w:t xml:space="preserve">, financial status, religion, </w:t>
      </w:r>
      <w:r w:rsidR="00216F25">
        <w:rPr>
          <w:rFonts w:ascii="Times New Roman" w:hAnsi="Times New Roman" w:cs="Times New Roman"/>
          <w:sz w:val="24"/>
        </w:rPr>
        <w:t xml:space="preserve">by writing in appropriate response.  </w:t>
      </w:r>
      <w:r w:rsidR="00E90FF3">
        <w:rPr>
          <w:rFonts w:ascii="Times New Roman" w:hAnsi="Times New Roman" w:cs="Times New Roman"/>
          <w:sz w:val="24"/>
        </w:rPr>
        <w:t xml:space="preserve">The point scale survey section would consist of a bubble sheet with the following sections and questions.  The section of </w:t>
      </w:r>
      <w:r w:rsidR="00216F25">
        <w:rPr>
          <w:rFonts w:ascii="Times New Roman" w:hAnsi="Times New Roman" w:cs="Times New Roman"/>
          <w:sz w:val="24"/>
        </w:rPr>
        <w:t>Family structure would be identified with being coded as 1=one parent home with lacking involvement of absent parent 2=one parent home with involved absent parent 3=blended family and 4=both biological parent home.  The other variables such as social involvement, risky behaviors, peer use of alcohol and illicit drugs</w:t>
      </w:r>
      <w:r w:rsidR="008D7230">
        <w:rPr>
          <w:rFonts w:ascii="Times New Roman" w:hAnsi="Times New Roman" w:cs="Times New Roman"/>
          <w:sz w:val="24"/>
        </w:rPr>
        <w:t>, parent/child open communication about drug use and effects</w:t>
      </w:r>
      <w:r w:rsidR="009718C2">
        <w:rPr>
          <w:rFonts w:ascii="Times New Roman" w:hAnsi="Times New Roman" w:cs="Times New Roman"/>
          <w:sz w:val="24"/>
        </w:rPr>
        <w:t xml:space="preserve">, </w:t>
      </w:r>
      <w:r w:rsidR="00E90FF3">
        <w:rPr>
          <w:rFonts w:ascii="Times New Roman" w:hAnsi="Times New Roman" w:cs="Times New Roman"/>
          <w:sz w:val="24"/>
        </w:rPr>
        <w:t xml:space="preserve">trauma (sexual, emotional, and physical), and </w:t>
      </w:r>
      <w:r w:rsidR="009718C2">
        <w:rPr>
          <w:rFonts w:ascii="Times New Roman" w:hAnsi="Times New Roman" w:cs="Times New Roman"/>
          <w:sz w:val="24"/>
        </w:rPr>
        <w:t>family use of alcohol and illicit drugs</w:t>
      </w:r>
      <w:r w:rsidR="00216F25">
        <w:rPr>
          <w:rFonts w:ascii="Times New Roman" w:hAnsi="Times New Roman" w:cs="Times New Roman"/>
          <w:sz w:val="24"/>
        </w:rPr>
        <w:t xml:space="preserve"> would be coded on a 5-point scale of 1=never, 5=a lot.  </w:t>
      </w:r>
      <w:r w:rsidR="008D7230">
        <w:rPr>
          <w:rFonts w:ascii="Times New Roman" w:hAnsi="Times New Roman" w:cs="Times New Roman"/>
          <w:sz w:val="24"/>
        </w:rPr>
        <w:t xml:space="preserve">Another section of the survey would consist of peer and family disapproval of drug use, and perceived media factors coded as 1=not wrong at all, 5=wrong.  </w:t>
      </w:r>
      <w:r w:rsidR="00D84279">
        <w:rPr>
          <w:rFonts w:ascii="Times New Roman" w:hAnsi="Times New Roman" w:cs="Times New Roman"/>
          <w:sz w:val="24"/>
        </w:rPr>
        <w:t>Lastly, the independent section would consist of stressful encounters 1=never, 5=a lot and stress management skills 1=</w:t>
      </w:r>
      <w:r w:rsidR="00A53460">
        <w:rPr>
          <w:rFonts w:ascii="Times New Roman" w:hAnsi="Times New Roman" w:cs="Times New Roman"/>
          <w:sz w:val="24"/>
        </w:rPr>
        <w:t>none</w:t>
      </w:r>
      <w:r w:rsidR="00D84279">
        <w:rPr>
          <w:rFonts w:ascii="Times New Roman" w:hAnsi="Times New Roman" w:cs="Times New Roman"/>
          <w:sz w:val="24"/>
        </w:rPr>
        <w:t>, 5=very well.</w:t>
      </w:r>
    </w:p>
    <w:p w:rsidR="00A53460" w:rsidRDefault="00A53460" w:rsidP="002D337B">
      <w:pPr>
        <w:spacing w:after="0"/>
        <w:rPr>
          <w:rFonts w:ascii="Times New Roman" w:hAnsi="Times New Roman" w:cs="Times New Roman"/>
          <w:b/>
          <w:sz w:val="24"/>
        </w:rPr>
      </w:pPr>
      <w:r>
        <w:rPr>
          <w:rFonts w:ascii="Times New Roman" w:hAnsi="Times New Roman" w:cs="Times New Roman"/>
          <w:b/>
          <w:sz w:val="24"/>
        </w:rPr>
        <w:t>Dependent Variable</w:t>
      </w:r>
    </w:p>
    <w:p w:rsidR="00274BA1" w:rsidRDefault="00A53460" w:rsidP="002D337B">
      <w:pPr>
        <w:spacing w:after="0"/>
        <w:rPr>
          <w:rFonts w:ascii="Times New Roman" w:hAnsi="Times New Roman" w:cs="Times New Roman"/>
          <w:sz w:val="24"/>
        </w:rPr>
      </w:pPr>
      <w:r>
        <w:rPr>
          <w:rFonts w:ascii="Times New Roman" w:hAnsi="Times New Roman" w:cs="Times New Roman"/>
          <w:sz w:val="24"/>
        </w:rPr>
        <w:t xml:space="preserve">     A dependent variable is different from the independent variable.  The dependent variable is a variable in research that depends on the independent variables in an experiment or study (Maxfield &amp; Babbie, 2015, p. 36).  Moreover, the dependent variable is what happens “the effect” of what is being tested.  </w:t>
      </w:r>
      <w:r w:rsidR="003820CF">
        <w:rPr>
          <w:rFonts w:ascii="Times New Roman" w:hAnsi="Times New Roman" w:cs="Times New Roman"/>
          <w:sz w:val="24"/>
        </w:rPr>
        <w:t xml:space="preserve">Therefore, this variable is what the researcher is interested in and trying to measure. </w:t>
      </w:r>
      <w:r w:rsidR="00516998">
        <w:rPr>
          <w:rFonts w:ascii="Times New Roman" w:hAnsi="Times New Roman" w:cs="Times New Roman"/>
          <w:sz w:val="24"/>
        </w:rPr>
        <w:t xml:space="preserve">The dependent variable is a result of the independent variable’s manipulation </w:t>
      </w:r>
      <w:r w:rsidR="00516998">
        <w:rPr>
          <w:rFonts w:ascii="Times New Roman" w:hAnsi="Times New Roman" w:cs="Times New Roman"/>
          <w:sz w:val="24"/>
        </w:rPr>
        <w:lastRenderedPageBreak/>
        <w:t xml:space="preserve">and outcome of a given situation.  </w:t>
      </w:r>
      <w:r w:rsidR="00274BA1">
        <w:rPr>
          <w:rFonts w:ascii="Times New Roman" w:hAnsi="Times New Roman" w:cs="Times New Roman"/>
          <w:sz w:val="24"/>
        </w:rPr>
        <w:t>However</w:t>
      </w:r>
      <w:r w:rsidR="00516998">
        <w:rPr>
          <w:rFonts w:ascii="Times New Roman" w:hAnsi="Times New Roman" w:cs="Times New Roman"/>
          <w:sz w:val="24"/>
        </w:rPr>
        <w:t>, the dependent variable cannot be achieved without an independent one.  To operationalize the dependent variable, the researcher will again need to define and measure</w:t>
      </w:r>
      <w:r w:rsidR="002071C3">
        <w:rPr>
          <w:rFonts w:ascii="Times New Roman" w:hAnsi="Times New Roman" w:cs="Times New Roman"/>
          <w:sz w:val="24"/>
        </w:rPr>
        <w:t xml:space="preserve"> the variable</w:t>
      </w:r>
      <w:r w:rsidR="00516998">
        <w:rPr>
          <w:rFonts w:ascii="Times New Roman" w:hAnsi="Times New Roman" w:cs="Times New Roman"/>
          <w:sz w:val="24"/>
        </w:rPr>
        <w:t xml:space="preserve"> as needed for their data.  This opera</w:t>
      </w:r>
      <w:r w:rsidR="002071C3">
        <w:rPr>
          <w:rFonts w:ascii="Times New Roman" w:hAnsi="Times New Roman" w:cs="Times New Roman"/>
          <w:sz w:val="24"/>
        </w:rPr>
        <w:t>tiona</w:t>
      </w:r>
      <w:r w:rsidR="00516998">
        <w:rPr>
          <w:rFonts w:ascii="Times New Roman" w:hAnsi="Times New Roman" w:cs="Times New Roman"/>
          <w:sz w:val="24"/>
        </w:rPr>
        <w:t xml:space="preserve">lization is done by narrowing down the elements of </w:t>
      </w:r>
      <w:r w:rsidR="002071C3">
        <w:rPr>
          <w:rFonts w:ascii="Times New Roman" w:hAnsi="Times New Roman" w:cs="Times New Roman"/>
          <w:sz w:val="24"/>
        </w:rPr>
        <w:t>the</w:t>
      </w:r>
      <w:r w:rsidR="00516998">
        <w:rPr>
          <w:rFonts w:ascii="Times New Roman" w:hAnsi="Times New Roman" w:cs="Times New Roman"/>
          <w:sz w:val="24"/>
        </w:rPr>
        <w:t xml:space="preserve"> variable into </w:t>
      </w:r>
      <w:r w:rsidR="002071C3">
        <w:rPr>
          <w:rFonts w:ascii="Times New Roman" w:hAnsi="Times New Roman" w:cs="Times New Roman"/>
          <w:sz w:val="24"/>
        </w:rPr>
        <w:t>quantifiable</w:t>
      </w:r>
      <w:r w:rsidR="00516998">
        <w:rPr>
          <w:rFonts w:ascii="Times New Roman" w:hAnsi="Times New Roman" w:cs="Times New Roman"/>
          <w:sz w:val="24"/>
        </w:rPr>
        <w:t xml:space="preserve"> units.  However, the hypothesis can aid in determining the dependent variable.</w:t>
      </w:r>
      <w:r w:rsidR="002071C3">
        <w:rPr>
          <w:rFonts w:ascii="Times New Roman" w:hAnsi="Times New Roman" w:cs="Times New Roman"/>
          <w:sz w:val="24"/>
        </w:rPr>
        <w:t xml:space="preserve"> In the present study, the dependent variable will reflect from prior research established.  </w:t>
      </w:r>
      <w:r w:rsidR="00274BA1">
        <w:rPr>
          <w:rFonts w:ascii="Times New Roman" w:hAnsi="Times New Roman" w:cs="Times New Roman"/>
          <w:sz w:val="24"/>
        </w:rPr>
        <w:t>The dependent variables will be determined as prior adulthood drug use by answering the questionnaire of age of first use and last use before age of 21.  The second dependent variable</w:t>
      </w:r>
      <w:r w:rsidR="00274BA1" w:rsidRPr="00274BA1">
        <w:rPr>
          <w:rFonts w:ascii="Times New Roman" w:hAnsi="Times New Roman" w:cs="Times New Roman"/>
          <w:sz w:val="24"/>
        </w:rPr>
        <w:t xml:space="preserve"> </w:t>
      </w:r>
      <w:r w:rsidR="00274BA1">
        <w:rPr>
          <w:rFonts w:ascii="Times New Roman" w:hAnsi="Times New Roman" w:cs="Times New Roman"/>
          <w:sz w:val="24"/>
        </w:rPr>
        <w:t xml:space="preserve">would be active adult drug addiction that resulted from youth drug use and will be determined by answering the active drug user question coded 1=yes, 2=no. </w:t>
      </w:r>
    </w:p>
    <w:p w:rsidR="003820CF" w:rsidRDefault="003820CF" w:rsidP="002D337B">
      <w:pPr>
        <w:spacing w:after="0"/>
        <w:rPr>
          <w:rFonts w:ascii="Times New Roman" w:hAnsi="Times New Roman" w:cs="Times New Roman"/>
          <w:sz w:val="24"/>
        </w:rPr>
      </w:pPr>
      <w:r>
        <w:rPr>
          <w:rFonts w:ascii="Times New Roman" w:hAnsi="Times New Roman" w:cs="Times New Roman"/>
          <w:b/>
          <w:sz w:val="24"/>
        </w:rPr>
        <w:t>Data Collection</w:t>
      </w:r>
    </w:p>
    <w:p w:rsidR="003820CF" w:rsidRDefault="003820CF" w:rsidP="002D337B">
      <w:pPr>
        <w:spacing w:after="0"/>
        <w:rPr>
          <w:rFonts w:ascii="Times New Roman" w:hAnsi="Times New Roman" w:cs="Times New Roman"/>
          <w:sz w:val="24"/>
        </w:rPr>
      </w:pPr>
      <w:r>
        <w:rPr>
          <w:rFonts w:ascii="Times New Roman" w:hAnsi="Times New Roman" w:cs="Times New Roman"/>
          <w:sz w:val="24"/>
        </w:rPr>
        <w:t xml:space="preserve">     Data collection deals with the observational aspect of social science and is one of the three key aspects of overall scientific enterprise (Maxfield &amp; Babbie, 2015, p.31).  Th</w:t>
      </w:r>
      <w:r w:rsidR="00AA1BA2">
        <w:rPr>
          <w:rFonts w:ascii="Times New Roman" w:hAnsi="Times New Roman" w:cs="Times New Roman"/>
          <w:sz w:val="24"/>
        </w:rPr>
        <w:t xml:space="preserve">e data collection is the specific information and measurements the researcher gathers (Maxfield &amp; Babbie, 2015, p. 140).  Therefore, data is collected through the </w:t>
      </w:r>
      <w:r w:rsidR="00481052">
        <w:rPr>
          <w:rFonts w:ascii="Times New Roman" w:hAnsi="Times New Roman" w:cs="Times New Roman"/>
          <w:sz w:val="24"/>
        </w:rPr>
        <w:t xml:space="preserve">methods use to gather information from different sources and is a </w:t>
      </w:r>
      <w:r w:rsidR="00516998">
        <w:rPr>
          <w:rFonts w:ascii="Times New Roman" w:hAnsi="Times New Roman" w:cs="Times New Roman"/>
          <w:sz w:val="24"/>
        </w:rPr>
        <w:t>significant</w:t>
      </w:r>
      <w:r w:rsidR="00481052">
        <w:rPr>
          <w:rFonts w:ascii="Times New Roman" w:hAnsi="Times New Roman" w:cs="Times New Roman"/>
          <w:sz w:val="24"/>
        </w:rPr>
        <w:t xml:space="preserve"> process for social science.  </w:t>
      </w:r>
      <w:r w:rsidR="00516998">
        <w:rPr>
          <w:rFonts w:ascii="Times New Roman" w:hAnsi="Times New Roman" w:cs="Times New Roman"/>
          <w:sz w:val="24"/>
        </w:rPr>
        <w:t>Moreover</w:t>
      </w:r>
      <w:r w:rsidR="00481052">
        <w:rPr>
          <w:rFonts w:ascii="Times New Roman" w:hAnsi="Times New Roman" w:cs="Times New Roman"/>
          <w:sz w:val="24"/>
        </w:rPr>
        <w:t xml:space="preserve">, the data must be collected, processed, and organized for analysis.  Data collection can be done in various ways, </w:t>
      </w:r>
      <w:r w:rsidR="001477D0">
        <w:rPr>
          <w:rFonts w:ascii="Times New Roman" w:hAnsi="Times New Roman" w:cs="Times New Roman"/>
          <w:sz w:val="24"/>
        </w:rPr>
        <w:t>using a combination of quantitative and qualitative methods.</w:t>
      </w:r>
      <w:r w:rsidR="008372EB">
        <w:rPr>
          <w:rFonts w:ascii="Times New Roman" w:hAnsi="Times New Roman" w:cs="Times New Roman"/>
          <w:sz w:val="24"/>
        </w:rPr>
        <w:t xml:space="preserve">  This is shown through the conducted research of</w:t>
      </w:r>
      <w:r w:rsidR="001477D0">
        <w:rPr>
          <w:rFonts w:ascii="Times New Roman" w:hAnsi="Times New Roman" w:cs="Times New Roman"/>
          <w:sz w:val="24"/>
        </w:rPr>
        <w:t xml:space="preserve"> King, Vidourek and Merianos (2013) that consisted of statistical and descriptive data.  In the present study, </w:t>
      </w:r>
      <w:r w:rsidR="00FF6C2A">
        <w:rPr>
          <w:rFonts w:ascii="Times New Roman" w:hAnsi="Times New Roman" w:cs="Times New Roman"/>
          <w:sz w:val="24"/>
        </w:rPr>
        <w:t>the use of</w:t>
      </w:r>
      <w:r w:rsidR="001477D0">
        <w:rPr>
          <w:rFonts w:ascii="Times New Roman" w:hAnsi="Times New Roman" w:cs="Times New Roman"/>
          <w:sz w:val="24"/>
        </w:rPr>
        <w:t xml:space="preserve"> technology</w:t>
      </w:r>
      <w:r w:rsidR="00FF6C2A">
        <w:rPr>
          <w:rFonts w:ascii="Times New Roman" w:hAnsi="Times New Roman" w:cs="Times New Roman"/>
          <w:sz w:val="24"/>
        </w:rPr>
        <w:t xml:space="preserve"> will </w:t>
      </w:r>
      <w:r w:rsidR="000E45A2">
        <w:rPr>
          <w:rFonts w:ascii="Times New Roman" w:hAnsi="Times New Roman" w:cs="Times New Roman"/>
          <w:sz w:val="24"/>
        </w:rPr>
        <w:t>be a beneficial method</w:t>
      </w:r>
      <w:r w:rsidR="001477D0">
        <w:rPr>
          <w:rFonts w:ascii="Times New Roman" w:hAnsi="Times New Roman" w:cs="Times New Roman"/>
          <w:sz w:val="24"/>
        </w:rPr>
        <w:t xml:space="preserve"> to </w:t>
      </w:r>
      <w:r w:rsidR="000E45A2">
        <w:rPr>
          <w:rFonts w:ascii="Times New Roman" w:hAnsi="Times New Roman" w:cs="Times New Roman"/>
          <w:sz w:val="24"/>
        </w:rPr>
        <w:t xml:space="preserve">construct and </w:t>
      </w:r>
      <w:r w:rsidR="00FA3BDA">
        <w:rPr>
          <w:rFonts w:ascii="Times New Roman" w:hAnsi="Times New Roman" w:cs="Times New Roman"/>
          <w:sz w:val="24"/>
        </w:rPr>
        <w:t>implement</w:t>
      </w:r>
      <w:r w:rsidR="000E45A2">
        <w:rPr>
          <w:rFonts w:ascii="Times New Roman" w:hAnsi="Times New Roman" w:cs="Times New Roman"/>
          <w:sz w:val="24"/>
        </w:rPr>
        <w:t xml:space="preserve"> the online</w:t>
      </w:r>
      <w:r w:rsidR="001477D0">
        <w:rPr>
          <w:rFonts w:ascii="Times New Roman" w:hAnsi="Times New Roman" w:cs="Times New Roman"/>
          <w:sz w:val="24"/>
        </w:rPr>
        <w:t xml:space="preserve"> </w:t>
      </w:r>
      <w:r w:rsidR="000E45A2">
        <w:rPr>
          <w:rFonts w:ascii="Times New Roman" w:hAnsi="Times New Roman" w:cs="Times New Roman"/>
          <w:sz w:val="24"/>
        </w:rPr>
        <w:t xml:space="preserve">questionnaire and </w:t>
      </w:r>
      <w:r w:rsidR="00525DA1">
        <w:rPr>
          <w:rFonts w:ascii="Times New Roman" w:hAnsi="Times New Roman" w:cs="Times New Roman"/>
          <w:sz w:val="24"/>
        </w:rPr>
        <w:t xml:space="preserve">5-point scale </w:t>
      </w:r>
      <w:r w:rsidR="001477D0">
        <w:rPr>
          <w:rFonts w:ascii="Times New Roman" w:hAnsi="Times New Roman" w:cs="Times New Roman"/>
          <w:sz w:val="24"/>
        </w:rPr>
        <w:t xml:space="preserve">survey that would not only provide a statistical outcome but would also give various characteristics to the data collected.  </w:t>
      </w:r>
      <w:r w:rsidR="003A7BB5">
        <w:rPr>
          <w:rFonts w:ascii="Times New Roman" w:hAnsi="Times New Roman" w:cs="Times New Roman"/>
          <w:sz w:val="24"/>
        </w:rPr>
        <w:t xml:space="preserve">This would allow the opportunity to compare the independent variables to see if there is a </w:t>
      </w:r>
      <w:r w:rsidR="003A7BB5">
        <w:rPr>
          <w:rFonts w:ascii="Times New Roman" w:hAnsi="Times New Roman" w:cs="Times New Roman"/>
          <w:sz w:val="24"/>
        </w:rPr>
        <w:lastRenderedPageBreak/>
        <w:t>distinguishing factor that shows why adults that used in their adolescent years continued their use and others did not.</w:t>
      </w:r>
    </w:p>
    <w:p w:rsidR="001477D0" w:rsidRDefault="00525DA1" w:rsidP="002D337B">
      <w:pPr>
        <w:spacing w:after="0"/>
        <w:rPr>
          <w:rFonts w:ascii="Times New Roman" w:hAnsi="Times New Roman" w:cs="Times New Roman"/>
          <w:b/>
          <w:sz w:val="24"/>
        </w:rPr>
      </w:pPr>
      <w:r>
        <w:rPr>
          <w:rFonts w:ascii="Times New Roman" w:hAnsi="Times New Roman" w:cs="Times New Roman"/>
          <w:b/>
          <w:sz w:val="24"/>
        </w:rPr>
        <w:t>Data Analysis</w:t>
      </w:r>
    </w:p>
    <w:p w:rsidR="00525DA1" w:rsidRDefault="00525DA1" w:rsidP="002D337B">
      <w:pPr>
        <w:spacing w:after="0"/>
        <w:rPr>
          <w:rFonts w:ascii="Times New Roman" w:hAnsi="Times New Roman" w:cs="Times New Roman"/>
          <w:sz w:val="24"/>
        </w:rPr>
      </w:pPr>
      <w:r>
        <w:rPr>
          <w:rFonts w:ascii="Times New Roman" w:hAnsi="Times New Roman" w:cs="Times New Roman"/>
          <w:sz w:val="24"/>
        </w:rPr>
        <w:t xml:space="preserve">     Data analysis is “one of the key aspects of the overall scientific enterprise” and is defined as looking for patterns in what is observed by the researcher (Maxfield &amp; Babbie, 2015, p. 31).  In data analysis we manipulate the collected data for the purpose of drawing conclusions that reflect on the interest, ideas, and theories (Maxfield &amp; Babbie, 2015, p. 18).  Moreover, you will have descriptive and explanatory purposes in the analysis phase.  Therefore, data analysis speaks for itself.  It is the process of evaluating and analyzing the data that has been collected throughout the experiment of a research</w:t>
      </w:r>
      <w:r w:rsidR="004A6CD3">
        <w:rPr>
          <w:rFonts w:ascii="Times New Roman" w:hAnsi="Times New Roman" w:cs="Times New Roman"/>
          <w:sz w:val="24"/>
        </w:rPr>
        <w:t>.  The researcher should provide details of the gathered information, compare the different patterns and organize the data in logical order which</w:t>
      </w:r>
      <w:r>
        <w:rPr>
          <w:rFonts w:ascii="Times New Roman" w:hAnsi="Times New Roman" w:cs="Times New Roman"/>
          <w:sz w:val="24"/>
        </w:rPr>
        <w:t xml:space="preserve"> should produce the results that supports the hypothesis.</w:t>
      </w:r>
      <w:r w:rsidR="004A6CD3">
        <w:rPr>
          <w:rFonts w:ascii="Times New Roman" w:hAnsi="Times New Roman" w:cs="Times New Roman"/>
          <w:sz w:val="24"/>
        </w:rPr>
        <w:t xml:space="preserve">  As with data collection, analysis can be either quantitative or qualitative research.  This is determined by the techniques used to gather the information.  As with prior research, the present study will </w:t>
      </w:r>
      <w:r w:rsidR="000E45A2">
        <w:rPr>
          <w:rFonts w:ascii="Times New Roman" w:hAnsi="Times New Roman" w:cs="Times New Roman"/>
          <w:sz w:val="24"/>
        </w:rPr>
        <w:t>present the results gathered by the online questionnaire</w:t>
      </w:r>
      <w:r w:rsidR="004A6CD3">
        <w:rPr>
          <w:rFonts w:ascii="Times New Roman" w:hAnsi="Times New Roman" w:cs="Times New Roman"/>
          <w:sz w:val="24"/>
        </w:rPr>
        <w:t xml:space="preserve"> surveys</w:t>
      </w:r>
      <w:r w:rsidR="000E45A2">
        <w:rPr>
          <w:rFonts w:ascii="Times New Roman" w:hAnsi="Times New Roman" w:cs="Times New Roman"/>
          <w:sz w:val="24"/>
        </w:rPr>
        <w:t xml:space="preserve"> in the analysis section. </w:t>
      </w:r>
      <w:r w:rsidR="00AB606A">
        <w:rPr>
          <w:rFonts w:ascii="Times New Roman" w:hAnsi="Times New Roman" w:cs="Times New Roman"/>
          <w:sz w:val="24"/>
        </w:rPr>
        <w:t xml:space="preserve"> </w:t>
      </w:r>
      <w:r w:rsidR="000E45A2">
        <w:rPr>
          <w:rFonts w:ascii="Times New Roman" w:hAnsi="Times New Roman" w:cs="Times New Roman"/>
          <w:sz w:val="24"/>
        </w:rPr>
        <w:t>The information collected would be computed and spread for analysis. This</w:t>
      </w:r>
      <w:r w:rsidR="00AB606A">
        <w:rPr>
          <w:rFonts w:ascii="Times New Roman" w:hAnsi="Times New Roman" w:cs="Times New Roman"/>
          <w:sz w:val="24"/>
        </w:rPr>
        <w:t xml:space="preserve"> will be both quantitative and qualitative to get me the numbers</w:t>
      </w:r>
      <w:r w:rsidR="000E45A2">
        <w:rPr>
          <w:rFonts w:ascii="Times New Roman" w:hAnsi="Times New Roman" w:cs="Times New Roman"/>
          <w:sz w:val="24"/>
        </w:rPr>
        <w:t xml:space="preserve"> to show statistical outcomes </w:t>
      </w:r>
      <w:r w:rsidR="00AB606A">
        <w:rPr>
          <w:rFonts w:ascii="Times New Roman" w:hAnsi="Times New Roman" w:cs="Times New Roman"/>
          <w:sz w:val="24"/>
        </w:rPr>
        <w:t xml:space="preserve">as well as </w:t>
      </w:r>
      <w:r w:rsidR="000E45A2">
        <w:rPr>
          <w:rFonts w:ascii="Times New Roman" w:hAnsi="Times New Roman" w:cs="Times New Roman"/>
          <w:sz w:val="24"/>
        </w:rPr>
        <w:t>giving a descriptive analysis</w:t>
      </w:r>
      <w:r w:rsidR="004A6CD3">
        <w:rPr>
          <w:rFonts w:ascii="Times New Roman" w:hAnsi="Times New Roman" w:cs="Times New Roman"/>
          <w:sz w:val="24"/>
        </w:rPr>
        <w:t xml:space="preserve">.  </w:t>
      </w:r>
      <w:r w:rsidR="005C7EB8">
        <w:rPr>
          <w:rFonts w:ascii="Times New Roman" w:hAnsi="Times New Roman" w:cs="Times New Roman"/>
          <w:sz w:val="24"/>
        </w:rPr>
        <w:t xml:space="preserve">Finally, the comparison of the outcomes of both dependent variables would be recorded with the view of making sure the general response is determined and the research problem is sufficiently address. </w:t>
      </w:r>
      <w:r w:rsidR="00516998">
        <w:rPr>
          <w:rFonts w:ascii="Times New Roman" w:hAnsi="Times New Roman" w:cs="Times New Roman"/>
          <w:sz w:val="24"/>
        </w:rPr>
        <w:t xml:space="preserve"> </w:t>
      </w:r>
    </w:p>
    <w:p w:rsidR="00525DA1" w:rsidRPr="00525DA1" w:rsidRDefault="00525DA1" w:rsidP="00362956">
      <w:pPr>
        <w:rPr>
          <w:rFonts w:ascii="Times New Roman" w:hAnsi="Times New Roman" w:cs="Times New Roman"/>
          <w:sz w:val="24"/>
        </w:rPr>
      </w:pPr>
      <w:r>
        <w:rPr>
          <w:rFonts w:ascii="Times New Roman" w:hAnsi="Times New Roman" w:cs="Times New Roman"/>
          <w:sz w:val="24"/>
        </w:rPr>
        <w:t xml:space="preserve">     </w:t>
      </w:r>
    </w:p>
    <w:p w:rsidR="0080693C" w:rsidRDefault="0080693C" w:rsidP="00362956">
      <w:pPr>
        <w:rPr>
          <w:rFonts w:ascii="Times New Roman" w:hAnsi="Times New Roman" w:cs="Times New Roman"/>
          <w:sz w:val="24"/>
        </w:rPr>
      </w:pPr>
    </w:p>
    <w:p w:rsidR="00B36A42" w:rsidRDefault="00B36A42" w:rsidP="00A43714">
      <w:pPr>
        <w:spacing w:after="0"/>
        <w:rPr>
          <w:rFonts w:ascii="Times New Roman" w:hAnsi="Times New Roman" w:cs="Times New Roman"/>
          <w:sz w:val="24"/>
        </w:rPr>
      </w:pPr>
    </w:p>
    <w:p w:rsidR="000E45A2" w:rsidRDefault="000E45A2" w:rsidP="00A43714">
      <w:pPr>
        <w:spacing w:after="0"/>
        <w:rPr>
          <w:rFonts w:ascii="Times New Roman" w:hAnsi="Times New Roman" w:cs="Times New Roman"/>
          <w:sz w:val="24"/>
        </w:rPr>
      </w:pPr>
    </w:p>
    <w:p w:rsidR="000E45A2" w:rsidRDefault="000E45A2" w:rsidP="000E45A2">
      <w:pPr>
        <w:spacing w:after="0"/>
        <w:jc w:val="center"/>
        <w:rPr>
          <w:rFonts w:ascii="Times New Roman" w:hAnsi="Times New Roman" w:cs="Times New Roman"/>
          <w:sz w:val="24"/>
        </w:rPr>
      </w:pPr>
      <w:r>
        <w:rPr>
          <w:rFonts w:ascii="Times New Roman" w:hAnsi="Times New Roman" w:cs="Times New Roman"/>
          <w:sz w:val="24"/>
        </w:rPr>
        <w:lastRenderedPageBreak/>
        <w:t>References</w:t>
      </w:r>
    </w:p>
    <w:p w:rsidR="002D337B" w:rsidRDefault="002D337B" w:rsidP="002D337B">
      <w:pPr>
        <w:ind w:left="720" w:hanging="720"/>
        <w:rPr>
          <w:rFonts w:ascii="Times New Roman" w:hAnsi="Times New Roman" w:cs="Times New Roman"/>
          <w:sz w:val="24"/>
        </w:rPr>
      </w:pPr>
      <w:r>
        <w:rPr>
          <w:rFonts w:ascii="Times New Roman" w:hAnsi="Times New Roman" w:cs="Times New Roman"/>
          <w:sz w:val="24"/>
        </w:rPr>
        <w:t xml:space="preserve">Hemovich, V., Lac, A., &amp; Crano, W. D. (2011). Understanding early on-set drug and alcohol outcomes among youth: The role of the family structure, social factors, and interpersonal perceptions of use. </w:t>
      </w:r>
      <w:r>
        <w:rPr>
          <w:rFonts w:ascii="Times New Roman" w:hAnsi="Times New Roman" w:cs="Times New Roman"/>
          <w:i/>
          <w:sz w:val="24"/>
        </w:rPr>
        <w:t>Psychology, health &amp; medicine,</w:t>
      </w:r>
      <w:r>
        <w:rPr>
          <w:rFonts w:ascii="Times New Roman" w:hAnsi="Times New Roman" w:cs="Times New Roman"/>
          <w:sz w:val="24"/>
        </w:rPr>
        <w:t xml:space="preserve"> 16(3), 249-267.</w:t>
      </w:r>
    </w:p>
    <w:p w:rsidR="000E45A2" w:rsidRDefault="000E45A2" w:rsidP="000E45A2">
      <w:pPr>
        <w:ind w:left="720" w:hanging="720"/>
        <w:rPr>
          <w:rFonts w:ascii="Times New Roman" w:hAnsi="Times New Roman" w:cs="Times New Roman"/>
          <w:sz w:val="24"/>
        </w:rPr>
      </w:pPr>
      <w:r>
        <w:rPr>
          <w:rFonts w:ascii="Times New Roman" w:hAnsi="Times New Roman" w:cs="Times New Roman"/>
          <w:sz w:val="24"/>
        </w:rPr>
        <w:t xml:space="preserve">Kelly, K.J., &amp; Hunn, L. C. (2002). Parent-child communication, perceived sanctions against drug use, and youth drug involvement. </w:t>
      </w:r>
      <w:r>
        <w:rPr>
          <w:rFonts w:ascii="Times New Roman" w:hAnsi="Times New Roman" w:cs="Times New Roman"/>
          <w:i/>
          <w:sz w:val="24"/>
        </w:rPr>
        <w:t>Adolescence</w:t>
      </w:r>
      <w:r>
        <w:rPr>
          <w:rFonts w:ascii="Times New Roman" w:hAnsi="Times New Roman" w:cs="Times New Roman"/>
          <w:sz w:val="24"/>
        </w:rPr>
        <w:t>, 37(148), 775-788</w:t>
      </w:r>
    </w:p>
    <w:p w:rsidR="00FA3BDA" w:rsidRDefault="00FA3BDA" w:rsidP="00FA3BDA">
      <w:pPr>
        <w:ind w:left="720" w:hanging="720"/>
        <w:rPr>
          <w:rFonts w:ascii="Times New Roman" w:hAnsi="Times New Roman" w:cs="Times New Roman"/>
          <w:sz w:val="24"/>
        </w:rPr>
      </w:pPr>
      <w:r>
        <w:rPr>
          <w:rFonts w:ascii="Times New Roman" w:hAnsi="Times New Roman" w:cs="Times New Roman"/>
          <w:sz w:val="24"/>
        </w:rPr>
        <w:t xml:space="preserve">King, K. A., Vidourek, R. A., &amp; Merianos, A. L. (2013). Sex and grade level differences in lifetime nonmedical prescription drug use among youth. </w:t>
      </w:r>
      <w:r>
        <w:rPr>
          <w:rFonts w:ascii="Times New Roman" w:hAnsi="Times New Roman" w:cs="Times New Roman"/>
          <w:i/>
          <w:sz w:val="24"/>
        </w:rPr>
        <w:t>The Journal of Primary Prevention</w:t>
      </w:r>
      <w:r>
        <w:rPr>
          <w:rFonts w:ascii="Times New Roman" w:hAnsi="Times New Roman" w:cs="Times New Roman"/>
          <w:sz w:val="24"/>
        </w:rPr>
        <w:t>, 34(4), 237-249.</w:t>
      </w:r>
    </w:p>
    <w:p w:rsidR="002D337B" w:rsidRDefault="002D337B" w:rsidP="00FA3BDA">
      <w:pPr>
        <w:ind w:left="720" w:hanging="720"/>
        <w:rPr>
          <w:rFonts w:ascii="Times New Roman" w:hAnsi="Times New Roman" w:cs="Times New Roman"/>
          <w:sz w:val="24"/>
        </w:rPr>
      </w:pPr>
      <w:r w:rsidRPr="002D337B">
        <w:rPr>
          <w:rFonts w:ascii="Times New Roman" w:hAnsi="Times New Roman" w:cs="Times New Roman"/>
          <w:sz w:val="24"/>
          <w:szCs w:val="23"/>
          <w:shd w:val="clear" w:color="auto" w:fill="FFFFFF"/>
        </w:rPr>
        <w:t xml:space="preserve">Maxfield, M. G., &amp; Babbie, E. R. (2015). </w:t>
      </w:r>
      <w:r w:rsidRPr="002D337B">
        <w:rPr>
          <w:rFonts w:ascii="Times New Roman" w:hAnsi="Times New Roman" w:cs="Times New Roman"/>
          <w:i/>
          <w:sz w:val="24"/>
          <w:szCs w:val="23"/>
          <w:shd w:val="clear" w:color="auto" w:fill="FFFFFF"/>
        </w:rPr>
        <w:t>Research Methods for Criminal Justice and Criminology</w:t>
      </w:r>
      <w:r w:rsidRPr="002D337B">
        <w:rPr>
          <w:rFonts w:ascii="Times New Roman" w:hAnsi="Times New Roman" w:cs="Times New Roman"/>
          <w:sz w:val="24"/>
          <w:szCs w:val="23"/>
          <w:shd w:val="clear" w:color="auto" w:fill="FFFFFF"/>
        </w:rPr>
        <w:t>.  Stamford, CT: Cengage Learning</w:t>
      </w:r>
      <w:r>
        <w:rPr>
          <w:rFonts w:ascii="Segoe UI" w:hAnsi="Segoe UI" w:cs="Segoe UI"/>
          <w:color w:val="373A3C"/>
          <w:sz w:val="23"/>
          <w:szCs w:val="23"/>
          <w:shd w:val="clear" w:color="auto" w:fill="FFFFFF"/>
        </w:rPr>
        <w:t>.</w:t>
      </w:r>
    </w:p>
    <w:p w:rsidR="00FA3BDA" w:rsidRDefault="00FA3BDA" w:rsidP="00FA3BDA">
      <w:pPr>
        <w:ind w:left="720" w:hanging="720"/>
        <w:rPr>
          <w:rFonts w:ascii="Times New Roman" w:hAnsi="Times New Roman" w:cs="Times New Roman"/>
          <w:sz w:val="24"/>
        </w:rPr>
      </w:pPr>
    </w:p>
    <w:p w:rsidR="00FA3BDA" w:rsidRDefault="00FA3BDA" w:rsidP="000E45A2">
      <w:pPr>
        <w:ind w:left="720" w:hanging="720"/>
        <w:rPr>
          <w:rFonts w:ascii="Times New Roman" w:hAnsi="Times New Roman" w:cs="Times New Roman"/>
          <w:sz w:val="24"/>
        </w:rPr>
      </w:pPr>
    </w:p>
    <w:p w:rsidR="000E45A2" w:rsidRPr="00B36A42" w:rsidRDefault="000E45A2" w:rsidP="000E45A2">
      <w:pPr>
        <w:spacing w:after="0"/>
        <w:rPr>
          <w:rFonts w:ascii="Times New Roman" w:hAnsi="Times New Roman" w:cs="Times New Roman"/>
          <w:sz w:val="24"/>
        </w:rPr>
      </w:pPr>
    </w:p>
    <w:sectPr w:rsidR="000E45A2" w:rsidRPr="00B36A42" w:rsidSect="002D337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8A7" w:rsidRDefault="00C638A7" w:rsidP="002D337B">
      <w:pPr>
        <w:spacing w:after="0" w:line="240" w:lineRule="auto"/>
      </w:pPr>
      <w:r>
        <w:separator/>
      </w:r>
    </w:p>
  </w:endnote>
  <w:endnote w:type="continuationSeparator" w:id="0">
    <w:p w:rsidR="00C638A7" w:rsidRDefault="00C638A7" w:rsidP="002D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8A7" w:rsidRDefault="00C638A7" w:rsidP="002D337B">
      <w:pPr>
        <w:spacing w:after="0" w:line="240" w:lineRule="auto"/>
      </w:pPr>
      <w:r>
        <w:separator/>
      </w:r>
    </w:p>
  </w:footnote>
  <w:footnote w:type="continuationSeparator" w:id="0">
    <w:p w:rsidR="00C638A7" w:rsidRDefault="00C638A7" w:rsidP="002D3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425993"/>
      <w:docPartObj>
        <w:docPartGallery w:val="Page Numbers (Top of Page)"/>
        <w:docPartUnique/>
      </w:docPartObj>
    </w:sdtPr>
    <w:sdtEndPr>
      <w:rPr>
        <w:rFonts w:ascii="Times New Roman" w:hAnsi="Times New Roman" w:cs="Times New Roman"/>
        <w:noProof/>
        <w:sz w:val="24"/>
      </w:rPr>
    </w:sdtEndPr>
    <w:sdtContent>
      <w:p w:rsidR="002D337B" w:rsidRPr="002D337B" w:rsidRDefault="000F7280" w:rsidP="000F7280">
        <w:pPr>
          <w:pStyle w:val="Header"/>
          <w:rPr>
            <w:rFonts w:ascii="Times New Roman" w:hAnsi="Times New Roman" w:cs="Times New Roman"/>
            <w:sz w:val="24"/>
          </w:rPr>
        </w:pPr>
        <w:r>
          <w:rPr>
            <w:rFonts w:ascii="Times New Roman" w:hAnsi="Times New Roman" w:cs="Times New Roman"/>
            <w:sz w:val="24"/>
          </w:rPr>
          <w:t>RESEARCH METHODS APPLICATION</w:t>
        </w:r>
        <w:r>
          <w:tab/>
        </w:r>
        <w:r>
          <w:tab/>
        </w:r>
        <w:r w:rsidR="002D337B" w:rsidRPr="002D337B">
          <w:rPr>
            <w:rFonts w:ascii="Times New Roman" w:hAnsi="Times New Roman" w:cs="Times New Roman"/>
            <w:sz w:val="24"/>
          </w:rPr>
          <w:fldChar w:fldCharType="begin"/>
        </w:r>
        <w:r w:rsidR="002D337B" w:rsidRPr="002D337B">
          <w:rPr>
            <w:rFonts w:ascii="Times New Roman" w:hAnsi="Times New Roman" w:cs="Times New Roman"/>
            <w:sz w:val="24"/>
          </w:rPr>
          <w:instrText xml:space="preserve"> PAGE   \* MERGEFORMAT </w:instrText>
        </w:r>
        <w:r w:rsidR="002D337B" w:rsidRPr="002D337B">
          <w:rPr>
            <w:rFonts w:ascii="Times New Roman" w:hAnsi="Times New Roman" w:cs="Times New Roman"/>
            <w:sz w:val="24"/>
          </w:rPr>
          <w:fldChar w:fldCharType="separate"/>
        </w:r>
        <w:r w:rsidR="0052229A">
          <w:rPr>
            <w:rFonts w:ascii="Times New Roman" w:hAnsi="Times New Roman" w:cs="Times New Roman"/>
            <w:noProof/>
            <w:sz w:val="24"/>
          </w:rPr>
          <w:t>10</w:t>
        </w:r>
        <w:r w:rsidR="002D337B" w:rsidRPr="002D337B">
          <w:rPr>
            <w:rFonts w:ascii="Times New Roman" w:hAnsi="Times New Roman" w:cs="Times New Roman"/>
            <w:noProof/>
            <w:sz w:val="24"/>
          </w:rPr>
          <w:fldChar w:fldCharType="end"/>
        </w:r>
      </w:p>
    </w:sdtContent>
  </w:sdt>
  <w:p w:rsidR="002D337B" w:rsidRDefault="002D3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37B" w:rsidRPr="002D337B" w:rsidRDefault="002D337B">
    <w:pPr>
      <w:pStyle w:val="Header"/>
      <w:rPr>
        <w:rFonts w:ascii="Times New Roman" w:hAnsi="Times New Roman" w:cs="Times New Roman"/>
        <w:sz w:val="24"/>
      </w:rPr>
    </w:pPr>
    <w:r>
      <w:rPr>
        <w:rFonts w:ascii="Times New Roman" w:hAnsi="Times New Roman" w:cs="Times New Roman"/>
        <w:sz w:val="24"/>
      </w:rPr>
      <w:t>Running head:  RESEARCH METHODS APPLICATIONS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14"/>
    <w:rsid w:val="00012C3A"/>
    <w:rsid w:val="00072121"/>
    <w:rsid w:val="000E0F1A"/>
    <w:rsid w:val="000E45A2"/>
    <w:rsid w:val="000F7280"/>
    <w:rsid w:val="001477D0"/>
    <w:rsid w:val="00156DC7"/>
    <w:rsid w:val="002071C3"/>
    <w:rsid w:val="00216F25"/>
    <w:rsid w:val="00223982"/>
    <w:rsid w:val="00274BA1"/>
    <w:rsid w:val="002D337B"/>
    <w:rsid w:val="002F6EC4"/>
    <w:rsid w:val="00362956"/>
    <w:rsid w:val="003820CF"/>
    <w:rsid w:val="003A7BB5"/>
    <w:rsid w:val="003C26B9"/>
    <w:rsid w:val="003C59C9"/>
    <w:rsid w:val="00441140"/>
    <w:rsid w:val="00481052"/>
    <w:rsid w:val="00485E0E"/>
    <w:rsid w:val="00493B08"/>
    <w:rsid w:val="004976DF"/>
    <w:rsid w:val="004A58B9"/>
    <w:rsid w:val="004A6CD3"/>
    <w:rsid w:val="004F07E1"/>
    <w:rsid w:val="00516998"/>
    <w:rsid w:val="0052229A"/>
    <w:rsid w:val="00525DA1"/>
    <w:rsid w:val="00557D49"/>
    <w:rsid w:val="005C39CB"/>
    <w:rsid w:val="005C7EB8"/>
    <w:rsid w:val="005D1058"/>
    <w:rsid w:val="0062358E"/>
    <w:rsid w:val="006474A1"/>
    <w:rsid w:val="006662F6"/>
    <w:rsid w:val="00754D19"/>
    <w:rsid w:val="007F19B3"/>
    <w:rsid w:val="0080693C"/>
    <w:rsid w:val="008372EB"/>
    <w:rsid w:val="00857F98"/>
    <w:rsid w:val="0088428D"/>
    <w:rsid w:val="008D1EC4"/>
    <w:rsid w:val="008D7230"/>
    <w:rsid w:val="009718C2"/>
    <w:rsid w:val="009953B0"/>
    <w:rsid w:val="009D02A1"/>
    <w:rsid w:val="00A1341F"/>
    <w:rsid w:val="00A33FDE"/>
    <w:rsid w:val="00A43714"/>
    <w:rsid w:val="00A53460"/>
    <w:rsid w:val="00A90C4C"/>
    <w:rsid w:val="00AA1BA2"/>
    <w:rsid w:val="00AB606A"/>
    <w:rsid w:val="00B32D16"/>
    <w:rsid w:val="00B33C66"/>
    <w:rsid w:val="00B36A42"/>
    <w:rsid w:val="00BB7BFA"/>
    <w:rsid w:val="00C07984"/>
    <w:rsid w:val="00C638A7"/>
    <w:rsid w:val="00CB3481"/>
    <w:rsid w:val="00CC3DEE"/>
    <w:rsid w:val="00CC4241"/>
    <w:rsid w:val="00D13365"/>
    <w:rsid w:val="00D31200"/>
    <w:rsid w:val="00D84279"/>
    <w:rsid w:val="00DD5C51"/>
    <w:rsid w:val="00E0625A"/>
    <w:rsid w:val="00E90FF3"/>
    <w:rsid w:val="00F91E42"/>
    <w:rsid w:val="00FA3BDA"/>
    <w:rsid w:val="00FF198A"/>
    <w:rsid w:val="00FF1F98"/>
    <w:rsid w:val="00FF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57E94-E544-495C-8B16-BB636268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37B"/>
  </w:style>
  <w:style w:type="paragraph" w:styleId="Footer">
    <w:name w:val="footer"/>
    <w:basedOn w:val="Normal"/>
    <w:link w:val="FooterChar"/>
    <w:uiPriority w:val="99"/>
    <w:unhideWhenUsed/>
    <w:rsid w:val="002D3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6947">
      <w:bodyDiv w:val="1"/>
      <w:marLeft w:val="0"/>
      <w:marRight w:val="0"/>
      <w:marTop w:val="0"/>
      <w:marBottom w:val="0"/>
      <w:divBdr>
        <w:top w:val="none" w:sz="0" w:space="0" w:color="auto"/>
        <w:left w:val="none" w:sz="0" w:space="0" w:color="auto"/>
        <w:bottom w:val="none" w:sz="0" w:space="0" w:color="auto"/>
        <w:right w:val="none" w:sz="0" w:space="0" w:color="auto"/>
      </w:divBdr>
    </w:div>
    <w:div w:id="971133820">
      <w:bodyDiv w:val="1"/>
      <w:marLeft w:val="0"/>
      <w:marRight w:val="0"/>
      <w:marTop w:val="0"/>
      <w:marBottom w:val="0"/>
      <w:divBdr>
        <w:top w:val="none" w:sz="0" w:space="0" w:color="auto"/>
        <w:left w:val="none" w:sz="0" w:space="0" w:color="auto"/>
        <w:bottom w:val="none" w:sz="0" w:space="0" w:color="auto"/>
        <w:right w:val="none" w:sz="0" w:space="0" w:color="auto"/>
      </w:divBdr>
    </w:div>
    <w:div w:id="1543204319">
      <w:bodyDiv w:val="1"/>
      <w:marLeft w:val="0"/>
      <w:marRight w:val="0"/>
      <w:marTop w:val="0"/>
      <w:marBottom w:val="0"/>
      <w:divBdr>
        <w:top w:val="none" w:sz="0" w:space="0" w:color="auto"/>
        <w:left w:val="none" w:sz="0" w:space="0" w:color="auto"/>
        <w:bottom w:val="none" w:sz="0" w:space="0" w:color="auto"/>
        <w:right w:val="none" w:sz="0" w:space="0" w:color="auto"/>
      </w:divBdr>
    </w:div>
    <w:div w:id="20553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steers</dc:creator>
  <cp:keywords/>
  <dc:description/>
  <cp:lastModifiedBy>Glenn Coffey</cp:lastModifiedBy>
  <cp:revision>2</cp:revision>
  <dcterms:created xsi:type="dcterms:W3CDTF">2019-10-12T00:50:00Z</dcterms:created>
  <dcterms:modified xsi:type="dcterms:W3CDTF">2019-10-12T00:50:00Z</dcterms:modified>
</cp:coreProperties>
</file>